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F27428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</w:t>
      </w:r>
      <w:proofErr w:type="spell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Сахатранснефтегаз</w:t>
      </w:r>
      <w:proofErr w:type="spellEnd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»</w:t>
      </w: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BA696C" w:rsidRPr="001203E6" w:rsidRDefault="00BA696C" w:rsidP="00BA696C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_______________ А.З. </w:t>
      </w:r>
      <w:proofErr w:type="spellStart"/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Колодезников</w:t>
      </w:r>
      <w:proofErr w:type="spellEnd"/>
    </w:p>
    <w:p w:rsidR="003A5957" w:rsidRPr="00BA696C" w:rsidRDefault="003A5957" w:rsidP="003A5957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F27428" w:rsidRDefault="001203E6" w:rsidP="00165142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proofErr w:type="gramStart"/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3A595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 </w:t>
      </w:r>
      <w:r w:rsidR="00E44C70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15</w:t>
      </w:r>
      <w:proofErr w:type="gramEnd"/>
      <w:r w:rsidR="003A595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 </w:t>
      </w:r>
      <w:r w:rsidR="00A51FFB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»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</w:t>
      </w:r>
      <w:r w:rsidR="003A5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сентября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</w:t>
      </w:r>
      <w:r w:rsidR="003A595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23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F27428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2742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3A5957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6/2023</w:t>
      </w:r>
    </w:p>
    <w:p w:rsidR="001203E6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F2742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проведении продажи посредством публичного предложения </w:t>
      </w:r>
      <w:r w:rsidR="0042210F" w:rsidRPr="0042210F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 закрытой формой подачи предложений о цене</w:t>
      </w:r>
      <w:r w:rsidR="0042210F" w:rsidRPr="00F2742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</w:t>
      </w:r>
      <w:r w:rsidRPr="00F27428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объекта недвижимого имущества – </w:t>
      </w:r>
      <w:r w:rsidR="001C4BD4">
        <w:rPr>
          <w:rFonts w:ascii="Times New Roman" w:hAnsi="Times New Roman" w:cs="Times New Roman"/>
          <w:sz w:val="24"/>
          <w:szCs w:val="24"/>
        </w:rPr>
        <w:t>Ч</w:t>
      </w:r>
      <w:r w:rsidR="001C4BD4" w:rsidRPr="000818F9">
        <w:rPr>
          <w:rFonts w:ascii="Times New Roman" w:hAnsi="Times New Roman" w:cs="Times New Roman"/>
          <w:sz w:val="24"/>
          <w:szCs w:val="24"/>
        </w:rPr>
        <w:t xml:space="preserve">асть административного здания, назначение: нежилое, этаж №1, площадь 289,9 </w:t>
      </w:r>
      <w:proofErr w:type="spellStart"/>
      <w:r w:rsidR="001C4BD4" w:rsidRPr="000818F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C4BD4" w:rsidRPr="000818F9">
        <w:rPr>
          <w:rFonts w:ascii="Times New Roman" w:hAnsi="Times New Roman" w:cs="Times New Roman"/>
          <w:sz w:val="24"/>
          <w:szCs w:val="24"/>
        </w:rPr>
        <w:t>., с кадастровым номером 14:36:107007:641, расположенную по адресу: Республика Саха (Якутия), г. Якутск, ул. Крупской, д. 19</w:t>
      </w:r>
    </w:p>
    <w:p w:rsidR="001203E6" w:rsidRPr="00F27428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A696C" w:rsidRPr="008D65DE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СОГЛАСОВАНО</w:t>
      </w:r>
    </w:p>
    <w:p w:rsidR="00BA696C" w:rsidRPr="008D65DE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Заместитель генерального директора</w:t>
      </w:r>
    </w:p>
    <w:p w:rsidR="00BA696C" w:rsidRPr="008D65DE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по финансам АО «</w:t>
      </w:r>
      <w:proofErr w:type="spellStart"/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Сахатранснефтегаз</w:t>
      </w:r>
      <w:proofErr w:type="spellEnd"/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»</w:t>
      </w:r>
    </w:p>
    <w:p w:rsidR="00BA696C" w:rsidRPr="008D65DE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Председатель закупочной комиссии</w:t>
      </w:r>
    </w:p>
    <w:p w:rsidR="00BA696C" w:rsidRPr="008D65DE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BA696C" w:rsidRPr="008D65DE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_________________ А.А. Соловьев</w:t>
      </w:r>
    </w:p>
    <w:p w:rsidR="00BA696C" w:rsidRPr="008D65DE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</w:p>
    <w:p w:rsidR="00BA696C" w:rsidRPr="008D65DE" w:rsidRDefault="00BA696C" w:rsidP="00BA696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proofErr w:type="gramStart"/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«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</w:t>
      </w:r>
      <w:r w:rsidR="00E44C70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15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 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сентября 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3</w:t>
      </w:r>
      <w:r w:rsidRPr="008D65DE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г.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СОГЛАСОВАНО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 xml:space="preserve">Начальник управления по закупкам и 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корпоративной работе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Секретарь закупочной комиссии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_________________ А.</w:t>
      </w:r>
      <w:r w:rsidR="001A0A2C">
        <w:rPr>
          <w:rFonts w:ascii="Times New Roman" w:eastAsia="Times New Roman" w:hAnsi="Times New Roman" w:cs="Times New Roman"/>
        </w:rPr>
        <w:t>А</w:t>
      </w:r>
      <w:r w:rsidRPr="00F27428">
        <w:rPr>
          <w:rFonts w:ascii="Times New Roman" w:eastAsia="Times New Roman" w:hAnsi="Times New Roman" w:cs="Times New Roman"/>
        </w:rPr>
        <w:t>. Хамаганов</w:t>
      </w: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9E763E" w:rsidRPr="00F27428" w:rsidRDefault="009E763E" w:rsidP="009E763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27428">
        <w:rPr>
          <w:rFonts w:ascii="Times New Roman" w:eastAsia="Times New Roman" w:hAnsi="Times New Roman" w:cs="Times New Roman"/>
        </w:rPr>
        <w:t>«</w:t>
      </w:r>
      <w:r w:rsidR="003A5957">
        <w:rPr>
          <w:rFonts w:ascii="Times New Roman" w:eastAsia="Times New Roman" w:hAnsi="Times New Roman" w:cs="Times New Roman"/>
        </w:rPr>
        <w:t xml:space="preserve">  </w:t>
      </w:r>
      <w:r w:rsidR="00E44C70">
        <w:rPr>
          <w:rFonts w:ascii="Times New Roman" w:eastAsia="Times New Roman" w:hAnsi="Times New Roman" w:cs="Times New Roman"/>
        </w:rPr>
        <w:t>15</w:t>
      </w:r>
      <w:bookmarkStart w:id="0" w:name="_GoBack"/>
      <w:bookmarkEnd w:id="0"/>
      <w:r w:rsidR="003A5957">
        <w:rPr>
          <w:rFonts w:ascii="Times New Roman" w:eastAsia="Times New Roman" w:hAnsi="Times New Roman" w:cs="Times New Roman"/>
        </w:rPr>
        <w:t xml:space="preserve">  </w:t>
      </w:r>
      <w:r w:rsidRPr="00F27428">
        <w:rPr>
          <w:rFonts w:ascii="Times New Roman" w:eastAsia="Times New Roman" w:hAnsi="Times New Roman" w:cs="Times New Roman"/>
        </w:rPr>
        <w:t xml:space="preserve">» </w:t>
      </w:r>
      <w:r w:rsidR="003A5957">
        <w:rPr>
          <w:rFonts w:ascii="Times New Roman" w:eastAsia="Times New Roman" w:hAnsi="Times New Roman" w:cs="Times New Roman"/>
        </w:rPr>
        <w:t>сентября 2023</w:t>
      </w:r>
      <w:r w:rsidRPr="00F27428">
        <w:rPr>
          <w:rFonts w:ascii="Times New Roman" w:eastAsia="Times New Roman" w:hAnsi="Times New Roman" w:cs="Times New Roman"/>
        </w:rPr>
        <w:t xml:space="preserve"> г.</w:t>
      </w:r>
    </w:p>
    <w:p w:rsidR="001203E6" w:rsidRPr="00F27428" w:rsidRDefault="001203E6" w:rsidP="009E76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27428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ab/>
      </w:r>
    </w:p>
    <w:p w:rsidR="001203E6" w:rsidRPr="00F27428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Pr="00F27428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F27428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</w:t>
      </w:r>
      <w:r w:rsidR="003A5957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3</w:t>
      </w:r>
      <w:r w:rsidRPr="00F27428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F27428" w:rsidRDefault="001203E6">
      <w:pPr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</w:rPr>
        <w:br w:type="page"/>
      </w:r>
    </w:p>
    <w:p w:rsidR="0013269B" w:rsidRPr="00F27428" w:rsidRDefault="0013269B" w:rsidP="001326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</w:rPr>
        <w:lastRenderedPageBreak/>
        <w:t>АО «</w:t>
      </w:r>
      <w:r w:rsidR="00AD5D80" w:rsidRPr="00F27428">
        <w:rPr>
          <w:rFonts w:ascii="Times New Roman" w:hAnsi="Times New Roman"/>
          <w:b/>
          <w:sz w:val="24"/>
        </w:rPr>
        <w:t>Сахатранснефтегаз</w:t>
      </w:r>
      <w:r w:rsidRPr="00F27428">
        <w:rPr>
          <w:rFonts w:ascii="Times New Roman" w:hAnsi="Times New Roman"/>
          <w:b/>
          <w:sz w:val="24"/>
        </w:rPr>
        <w:t xml:space="preserve">» </w:t>
      </w:r>
    </w:p>
    <w:p w:rsidR="00997C97" w:rsidRPr="00F27428" w:rsidRDefault="00997C97" w:rsidP="00AD5D8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F27428">
        <w:rPr>
          <w:rFonts w:ascii="Times New Roman" w:hAnsi="Times New Roman"/>
          <w:b/>
          <w:i/>
          <w:sz w:val="24"/>
        </w:rPr>
        <w:t>сообщает о проведении продажи посредство</w:t>
      </w:r>
      <w:r w:rsidR="00E63949" w:rsidRPr="00F27428">
        <w:rPr>
          <w:rFonts w:ascii="Times New Roman" w:hAnsi="Times New Roman"/>
          <w:b/>
          <w:i/>
          <w:sz w:val="24"/>
        </w:rPr>
        <w:t>м</w:t>
      </w:r>
      <w:r w:rsidR="00FF5884" w:rsidRPr="00F27428">
        <w:rPr>
          <w:rFonts w:ascii="Times New Roman" w:hAnsi="Times New Roman"/>
          <w:b/>
          <w:i/>
          <w:sz w:val="24"/>
        </w:rPr>
        <w:t xml:space="preserve"> публичного предложения объекта</w:t>
      </w:r>
      <w:r w:rsidRPr="00F27428">
        <w:rPr>
          <w:rFonts w:ascii="Times New Roman" w:hAnsi="Times New Roman"/>
          <w:b/>
          <w:i/>
          <w:sz w:val="24"/>
        </w:rPr>
        <w:t xml:space="preserve"> недвижимого имущества</w:t>
      </w:r>
      <w:r w:rsidR="00FF5884" w:rsidRPr="00F27428">
        <w:rPr>
          <w:rFonts w:ascii="Times New Roman" w:hAnsi="Times New Roman"/>
          <w:b/>
          <w:i/>
          <w:sz w:val="24"/>
        </w:rPr>
        <w:t xml:space="preserve"> – </w:t>
      </w:r>
      <w:r w:rsidR="001C4BD4">
        <w:rPr>
          <w:rFonts w:ascii="Times New Roman" w:hAnsi="Times New Roman"/>
          <w:b/>
          <w:i/>
          <w:sz w:val="24"/>
        </w:rPr>
        <w:t>Ч</w:t>
      </w:r>
      <w:r w:rsidR="001C4BD4" w:rsidRPr="001C4BD4">
        <w:rPr>
          <w:rFonts w:ascii="Times New Roman" w:hAnsi="Times New Roman"/>
          <w:b/>
          <w:i/>
          <w:sz w:val="24"/>
        </w:rPr>
        <w:t xml:space="preserve">асть административного здания, назначение: нежилое, этаж №1, площадь 289,9 </w:t>
      </w:r>
      <w:proofErr w:type="spellStart"/>
      <w:r w:rsidR="001C4BD4" w:rsidRPr="001C4BD4">
        <w:rPr>
          <w:rFonts w:ascii="Times New Roman" w:hAnsi="Times New Roman"/>
          <w:b/>
          <w:i/>
          <w:sz w:val="24"/>
        </w:rPr>
        <w:t>кв.м</w:t>
      </w:r>
      <w:proofErr w:type="spellEnd"/>
      <w:r w:rsidR="001C4BD4" w:rsidRPr="001C4BD4">
        <w:rPr>
          <w:rFonts w:ascii="Times New Roman" w:hAnsi="Times New Roman"/>
          <w:b/>
          <w:i/>
          <w:sz w:val="24"/>
        </w:rPr>
        <w:t>., с кадастровым номером 14:36:107007:641, расположенную по адресу: Республика Саха (Якутия), г. Якутск, ул. Крупской, д. 19</w:t>
      </w:r>
    </w:p>
    <w:p w:rsidR="00997C97" w:rsidRPr="00F27428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Pr="00F27428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</w:rPr>
        <w:t>I. Общие положения</w:t>
      </w:r>
    </w:p>
    <w:p w:rsidR="00997C97" w:rsidRPr="00F27428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F27428">
        <w:rPr>
          <w:rFonts w:ascii="Times New Roman" w:hAnsi="Times New Roman"/>
          <w:i/>
          <w:sz w:val="24"/>
        </w:rPr>
        <w:t>-</w:t>
      </w:r>
      <w:r w:rsidRPr="00F27428">
        <w:rPr>
          <w:rFonts w:ascii="Times New Roman" w:hAnsi="Times New Roman"/>
          <w:sz w:val="24"/>
        </w:rPr>
        <w:t xml:space="preserve"> </w:t>
      </w:r>
      <w:r w:rsidR="0013269B" w:rsidRPr="00F27428">
        <w:rPr>
          <w:rFonts w:ascii="Times New Roman" w:hAnsi="Times New Roman"/>
          <w:sz w:val="24"/>
        </w:rPr>
        <w:t>АО «</w:t>
      </w:r>
      <w:r w:rsidR="00AD5D80" w:rsidRPr="00F27428">
        <w:rPr>
          <w:rFonts w:ascii="Times New Roman" w:hAnsi="Times New Roman"/>
          <w:sz w:val="24"/>
        </w:rPr>
        <w:t>Сахатранснефтегаз</w:t>
      </w:r>
      <w:r w:rsidR="0013269B" w:rsidRPr="00F27428">
        <w:rPr>
          <w:rFonts w:ascii="Times New Roman" w:hAnsi="Times New Roman"/>
          <w:sz w:val="24"/>
        </w:rPr>
        <w:t>»</w:t>
      </w:r>
      <w:r w:rsidRPr="00F27428">
        <w:rPr>
          <w:rFonts w:ascii="Times New Roman" w:hAnsi="Times New Roman"/>
          <w:sz w:val="24"/>
        </w:rPr>
        <w:t>.</w:t>
      </w:r>
    </w:p>
    <w:p w:rsidR="00997C97" w:rsidRPr="00F27428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b/>
          <w:i/>
          <w:sz w:val="24"/>
        </w:rPr>
        <w:t xml:space="preserve">2. Организатор продажи (продавец) </w:t>
      </w:r>
      <w:r w:rsidRPr="00F27428">
        <w:rPr>
          <w:rFonts w:ascii="Times New Roman" w:hAnsi="Times New Roman"/>
          <w:i/>
          <w:sz w:val="24"/>
        </w:rPr>
        <w:t>-</w:t>
      </w:r>
      <w:r w:rsidRPr="00F27428">
        <w:rPr>
          <w:rFonts w:ascii="Times New Roman" w:hAnsi="Times New Roman"/>
          <w:sz w:val="24"/>
        </w:rPr>
        <w:t xml:space="preserve"> </w:t>
      </w:r>
      <w:r w:rsidR="00AD5D80" w:rsidRPr="00F27428">
        <w:rPr>
          <w:rFonts w:ascii="Times New Roman" w:hAnsi="Times New Roman"/>
          <w:sz w:val="24"/>
        </w:rPr>
        <w:t>АО «Сахатранснефтегаз»</w:t>
      </w:r>
      <w:r w:rsidRPr="00F27428">
        <w:rPr>
          <w:rFonts w:ascii="Times New Roman" w:hAnsi="Times New Roman"/>
          <w:sz w:val="24"/>
        </w:rPr>
        <w:t>.</w:t>
      </w:r>
    </w:p>
    <w:p w:rsidR="00997C97" w:rsidRPr="00F27428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b/>
          <w:i/>
          <w:sz w:val="24"/>
        </w:rPr>
        <w:t xml:space="preserve">3. Форма проведения продажи </w:t>
      </w:r>
      <w:r w:rsidRPr="00F27428">
        <w:rPr>
          <w:rFonts w:ascii="Times New Roman" w:hAnsi="Times New Roman"/>
          <w:i/>
          <w:sz w:val="24"/>
        </w:rPr>
        <w:t>–</w:t>
      </w:r>
      <w:r w:rsidRPr="00F27428">
        <w:rPr>
          <w:rFonts w:ascii="Times New Roman" w:hAnsi="Times New Roman"/>
          <w:sz w:val="24"/>
        </w:rPr>
        <w:t xml:space="preserve"> публичное предложение с закрытой формой подачи предложений о цене.</w:t>
      </w:r>
    </w:p>
    <w:p w:rsidR="00997C97" w:rsidRPr="00F27428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b/>
          <w:i/>
          <w:sz w:val="24"/>
        </w:rPr>
        <w:t xml:space="preserve">4. Предмет продажи </w:t>
      </w:r>
      <w:r w:rsidRPr="00F27428">
        <w:rPr>
          <w:rFonts w:ascii="Times New Roman" w:hAnsi="Times New Roman"/>
          <w:sz w:val="24"/>
        </w:rPr>
        <w:t xml:space="preserve">– </w:t>
      </w:r>
      <w:r w:rsidR="0013269B" w:rsidRPr="00F27428">
        <w:rPr>
          <w:rFonts w:ascii="Times New Roman" w:hAnsi="Times New Roman"/>
          <w:sz w:val="24"/>
        </w:rPr>
        <w:t>право на заключение договора купли-продажи Объекта</w:t>
      </w:r>
      <w:r w:rsidRPr="00F27428">
        <w:rPr>
          <w:rFonts w:ascii="Times New Roman" w:hAnsi="Times New Roman"/>
          <w:sz w:val="24"/>
        </w:rPr>
        <w:t>.</w:t>
      </w:r>
    </w:p>
    <w:p w:rsidR="00997C97" w:rsidRPr="00F27428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b/>
          <w:i/>
          <w:sz w:val="24"/>
        </w:rPr>
        <w:t xml:space="preserve">5. Обременения </w:t>
      </w:r>
      <w:r w:rsidRPr="00F27428">
        <w:rPr>
          <w:rFonts w:ascii="Times New Roman" w:hAnsi="Times New Roman"/>
          <w:i/>
          <w:sz w:val="24"/>
        </w:rPr>
        <w:t>-</w:t>
      </w:r>
      <w:r w:rsidRPr="00F27428">
        <w:rPr>
          <w:rFonts w:ascii="Times New Roman" w:hAnsi="Times New Roman"/>
          <w:b/>
          <w:i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>отсутствуют.</w:t>
      </w:r>
    </w:p>
    <w:p w:rsidR="00997C97" w:rsidRPr="00AF4452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7428">
        <w:rPr>
          <w:rFonts w:ascii="Times New Roman" w:hAnsi="Times New Roman"/>
          <w:b/>
          <w:i/>
          <w:sz w:val="24"/>
        </w:rPr>
        <w:t xml:space="preserve">6. Дата начала приема заявок на участие в </w:t>
      </w:r>
      <w:r w:rsidRPr="00AF4452">
        <w:rPr>
          <w:rFonts w:ascii="Times New Roman" w:hAnsi="Times New Roman"/>
          <w:b/>
          <w:i/>
          <w:sz w:val="24"/>
        </w:rPr>
        <w:t xml:space="preserve">продаже </w:t>
      </w:r>
      <w:r w:rsidRPr="00AF4452">
        <w:rPr>
          <w:rFonts w:ascii="Times New Roman" w:hAnsi="Times New Roman"/>
          <w:sz w:val="24"/>
        </w:rPr>
        <w:t>–</w:t>
      </w:r>
      <w:r w:rsidR="00B00F75" w:rsidRPr="00AF4452">
        <w:rPr>
          <w:rFonts w:ascii="Times New Roman" w:hAnsi="Times New Roman"/>
          <w:b/>
          <w:i/>
          <w:sz w:val="24"/>
        </w:rPr>
        <w:t xml:space="preserve"> </w:t>
      </w:r>
      <w:r w:rsidR="001C4BD4" w:rsidRPr="00AF4452">
        <w:rPr>
          <w:rFonts w:ascii="Times New Roman" w:hAnsi="Times New Roman"/>
          <w:b/>
          <w:i/>
          <w:sz w:val="24"/>
        </w:rPr>
        <w:t>1</w:t>
      </w:r>
      <w:r w:rsidR="00AF4452" w:rsidRPr="00AF4452">
        <w:rPr>
          <w:rFonts w:ascii="Times New Roman" w:hAnsi="Times New Roman"/>
          <w:b/>
          <w:i/>
          <w:sz w:val="24"/>
        </w:rPr>
        <w:t>5</w:t>
      </w:r>
      <w:r w:rsidR="001C4BD4" w:rsidRPr="00AF4452">
        <w:rPr>
          <w:rFonts w:ascii="Times New Roman" w:hAnsi="Times New Roman"/>
          <w:b/>
          <w:i/>
          <w:sz w:val="24"/>
        </w:rPr>
        <w:t>.09.2023</w:t>
      </w:r>
      <w:r w:rsidR="006B15A1" w:rsidRPr="00AF4452">
        <w:rPr>
          <w:rFonts w:ascii="Times New Roman" w:hAnsi="Times New Roman"/>
          <w:b/>
          <w:i/>
          <w:sz w:val="24"/>
        </w:rPr>
        <w:t xml:space="preserve"> года</w:t>
      </w:r>
      <w:r w:rsidRPr="00AF4452">
        <w:rPr>
          <w:rFonts w:ascii="Times New Roman" w:hAnsi="Times New Roman"/>
          <w:b/>
          <w:i/>
          <w:sz w:val="24"/>
        </w:rPr>
        <w:t>.</w:t>
      </w:r>
    </w:p>
    <w:p w:rsidR="00997C97" w:rsidRPr="00AF4452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AF4452">
        <w:rPr>
          <w:rFonts w:ascii="Times New Roman" w:hAnsi="Times New Roman"/>
          <w:b/>
          <w:i/>
          <w:sz w:val="24"/>
        </w:rPr>
        <w:t xml:space="preserve">7. Дата окончания приема заявок на участие в продаже </w:t>
      </w:r>
      <w:r w:rsidRPr="00AF4452">
        <w:rPr>
          <w:rFonts w:ascii="Times New Roman" w:hAnsi="Times New Roman"/>
          <w:sz w:val="24"/>
        </w:rPr>
        <w:t xml:space="preserve">– </w:t>
      </w:r>
      <w:r w:rsidR="00AF4452" w:rsidRPr="00AF4452">
        <w:rPr>
          <w:rFonts w:ascii="Times New Roman" w:hAnsi="Times New Roman"/>
          <w:b/>
          <w:i/>
          <w:sz w:val="24"/>
        </w:rPr>
        <w:t>02</w:t>
      </w:r>
      <w:r w:rsidR="001C4BD4" w:rsidRPr="00AF4452">
        <w:rPr>
          <w:rFonts w:ascii="Times New Roman" w:hAnsi="Times New Roman"/>
          <w:b/>
          <w:i/>
          <w:sz w:val="24"/>
        </w:rPr>
        <w:t>.</w:t>
      </w:r>
      <w:r w:rsidR="00AF4452" w:rsidRPr="00AF4452">
        <w:rPr>
          <w:rFonts w:ascii="Times New Roman" w:hAnsi="Times New Roman"/>
          <w:b/>
          <w:i/>
          <w:sz w:val="24"/>
        </w:rPr>
        <w:t>10</w:t>
      </w:r>
      <w:r w:rsidR="001C4BD4" w:rsidRPr="00AF4452">
        <w:rPr>
          <w:rFonts w:ascii="Times New Roman" w:hAnsi="Times New Roman"/>
          <w:b/>
          <w:i/>
          <w:sz w:val="24"/>
        </w:rPr>
        <w:t>.2023</w:t>
      </w:r>
      <w:r w:rsidR="00446C8F" w:rsidRPr="00AF4452">
        <w:rPr>
          <w:rFonts w:ascii="Times New Roman" w:hAnsi="Times New Roman"/>
          <w:b/>
          <w:i/>
          <w:sz w:val="24"/>
        </w:rPr>
        <w:t xml:space="preserve"> года</w:t>
      </w:r>
      <w:r w:rsidR="009204FA" w:rsidRPr="00AF4452">
        <w:rPr>
          <w:rFonts w:ascii="Times New Roman" w:hAnsi="Times New Roman"/>
          <w:b/>
          <w:i/>
          <w:sz w:val="24"/>
        </w:rPr>
        <w:t xml:space="preserve">, </w:t>
      </w:r>
      <w:r w:rsidR="00FD73D2" w:rsidRPr="00AF4452">
        <w:rPr>
          <w:rFonts w:ascii="Times New Roman" w:hAnsi="Times New Roman"/>
          <w:b/>
          <w:i/>
          <w:sz w:val="24"/>
        </w:rPr>
        <w:t>18</w:t>
      </w:r>
      <w:r w:rsidR="009204FA" w:rsidRPr="00AF4452">
        <w:rPr>
          <w:rFonts w:ascii="Times New Roman" w:hAnsi="Times New Roman"/>
          <w:b/>
          <w:i/>
          <w:sz w:val="24"/>
        </w:rPr>
        <w:t>:00 (часовой пояс: МСК+6)</w:t>
      </w:r>
      <w:r w:rsidRPr="00AF4452">
        <w:rPr>
          <w:rFonts w:ascii="Times New Roman" w:hAnsi="Times New Roman"/>
          <w:b/>
          <w:i/>
          <w:sz w:val="24"/>
        </w:rPr>
        <w:t>.</w:t>
      </w:r>
    </w:p>
    <w:p w:rsidR="00997C97" w:rsidRPr="00AF4452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AF4452">
        <w:rPr>
          <w:rFonts w:ascii="Times New Roman" w:hAnsi="Times New Roman"/>
          <w:b/>
          <w:i/>
          <w:sz w:val="24"/>
        </w:rPr>
        <w:t>8. Время и место приема заявок</w:t>
      </w:r>
      <w:r w:rsidRPr="00AF4452">
        <w:rPr>
          <w:rFonts w:ascii="Times New Roman" w:hAnsi="Times New Roman"/>
          <w:b/>
          <w:sz w:val="24"/>
        </w:rPr>
        <w:t xml:space="preserve"> </w:t>
      </w:r>
      <w:r w:rsidRPr="00AF4452">
        <w:rPr>
          <w:rFonts w:ascii="Times New Roman" w:hAnsi="Times New Roman"/>
          <w:b/>
          <w:i/>
          <w:sz w:val="24"/>
        </w:rPr>
        <w:t>–</w:t>
      </w:r>
      <w:r w:rsidRPr="00AF4452">
        <w:rPr>
          <w:rFonts w:ascii="Times New Roman" w:hAnsi="Times New Roman"/>
          <w:sz w:val="24"/>
        </w:rPr>
        <w:t xml:space="preserve"> </w:t>
      </w:r>
      <w:r w:rsidR="00952A76" w:rsidRPr="00AF4452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 w:rsidRPr="00AF4452">
        <w:rPr>
          <w:rFonts w:ascii="Times New Roman" w:hAnsi="Times New Roman"/>
          <w:b/>
          <w:i/>
          <w:sz w:val="24"/>
        </w:rPr>
        <w:t xml:space="preserve"> (обед с 13:00 до 14:00)</w:t>
      </w:r>
      <w:r w:rsidR="00952A76" w:rsidRPr="00AF4452">
        <w:rPr>
          <w:rFonts w:ascii="Times New Roman" w:hAnsi="Times New Roman"/>
          <w:sz w:val="24"/>
        </w:rPr>
        <w:t xml:space="preserve"> </w:t>
      </w:r>
      <w:r w:rsidR="00446C8F" w:rsidRPr="00AF4452">
        <w:rPr>
          <w:rFonts w:ascii="Times New Roman" w:hAnsi="Times New Roman"/>
          <w:sz w:val="24"/>
        </w:rPr>
        <w:t xml:space="preserve">(часовой пояс: </w:t>
      </w:r>
      <w:r w:rsidR="00952A76" w:rsidRPr="00AF4452">
        <w:rPr>
          <w:rFonts w:ascii="Times New Roman" w:hAnsi="Times New Roman"/>
          <w:sz w:val="24"/>
        </w:rPr>
        <w:t xml:space="preserve">МСК+6) по адресу: </w:t>
      </w:r>
      <w:r w:rsidR="00AD5D80" w:rsidRPr="00AF4452">
        <w:rPr>
          <w:rFonts w:ascii="Times New Roman" w:hAnsi="Times New Roman"/>
          <w:sz w:val="24"/>
        </w:rPr>
        <w:t>677027, г. Якутск, ул. Кирова 18, блок «В», офис 403</w:t>
      </w:r>
      <w:r w:rsidR="00952A76" w:rsidRPr="00AF4452">
        <w:rPr>
          <w:rFonts w:ascii="Times New Roman" w:hAnsi="Times New Roman"/>
          <w:sz w:val="24"/>
        </w:rPr>
        <w:t xml:space="preserve">. Контактный телефон для предварительной записи + 7 (4112) </w:t>
      </w:r>
      <w:r w:rsidR="00AD5D80" w:rsidRPr="00AF4452">
        <w:rPr>
          <w:rFonts w:ascii="Times New Roman" w:hAnsi="Times New Roman"/>
          <w:sz w:val="24"/>
        </w:rPr>
        <w:t>46-</w:t>
      </w:r>
      <w:r w:rsidR="001C4BD4" w:rsidRPr="00AF4452">
        <w:rPr>
          <w:rFonts w:ascii="Times New Roman" w:hAnsi="Times New Roman"/>
          <w:sz w:val="24"/>
        </w:rPr>
        <w:t>0</w:t>
      </w:r>
      <w:r w:rsidR="00AF4452">
        <w:rPr>
          <w:rFonts w:ascii="Times New Roman" w:hAnsi="Times New Roman"/>
          <w:sz w:val="24"/>
        </w:rPr>
        <w:t>3-7</w:t>
      </w:r>
      <w:r w:rsidR="001C4BD4" w:rsidRPr="00AF4452">
        <w:rPr>
          <w:rFonts w:ascii="Times New Roman" w:hAnsi="Times New Roman"/>
          <w:sz w:val="24"/>
        </w:rPr>
        <w:t>6</w:t>
      </w:r>
      <w:r w:rsidR="00952A76" w:rsidRPr="00AF4452">
        <w:rPr>
          <w:rFonts w:ascii="Times New Roman" w:hAnsi="Times New Roman"/>
          <w:sz w:val="24"/>
        </w:rPr>
        <w:t xml:space="preserve"> (</w:t>
      </w:r>
      <w:r w:rsidR="00AF4452">
        <w:rPr>
          <w:rFonts w:ascii="Times New Roman" w:hAnsi="Times New Roman"/>
          <w:sz w:val="24"/>
        </w:rPr>
        <w:t>5076</w:t>
      </w:r>
      <w:r w:rsidR="00952A76" w:rsidRPr="00AF4452">
        <w:rPr>
          <w:rFonts w:ascii="Times New Roman" w:hAnsi="Times New Roman"/>
          <w:sz w:val="24"/>
        </w:rPr>
        <w:t>)</w:t>
      </w:r>
      <w:r w:rsidRPr="00AF4452">
        <w:rPr>
          <w:rFonts w:ascii="Times New Roman" w:hAnsi="Times New Roman"/>
          <w:sz w:val="24"/>
        </w:rPr>
        <w:t>.</w:t>
      </w:r>
    </w:p>
    <w:p w:rsidR="00310F69" w:rsidRPr="00AF4452" w:rsidRDefault="00310F69" w:rsidP="00310F6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AF4452">
        <w:rPr>
          <w:rFonts w:ascii="Times New Roman" w:hAnsi="Times New Roman"/>
          <w:b/>
          <w:i/>
          <w:sz w:val="24"/>
        </w:rPr>
        <w:t>9. Срок, не позднее которого организатор продажи вправе отказаться от его проведения</w:t>
      </w:r>
      <w:r w:rsidRPr="00AF4452">
        <w:rPr>
          <w:rFonts w:ascii="Times New Roman" w:hAnsi="Times New Roman"/>
          <w:sz w:val="24"/>
        </w:rPr>
        <w:t xml:space="preserve"> </w:t>
      </w:r>
      <w:r w:rsidRPr="00AF4452">
        <w:rPr>
          <w:rFonts w:ascii="Times New Roman" w:hAnsi="Times New Roman"/>
          <w:i/>
          <w:sz w:val="24"/>
        </w:rPr>
        <w:t>–</w:t>
      </w:r>
      <w:r w:rsidRPr="00AF4452">
        <w:rPr>
          <w:rFonts w:ascii="Times New Roman" w:hAnsi="Times New Roman"/>
          <w:sz w:val="24"/>
        </w:rPr>
        <w:t xml:space="preserve"> </w:t>
      </w:r>
      <w:r w:rsidR="00AF4452" w:rsidRPr="00AF4452">
        <w:rPr>
          <w:rFonts w:ascii="Times New Roman" w:hAnsi="Times New Roman"/>
          <w:b/>
          <w:i/>
          <w:sz w:val="24"/>
        </w:rPr>
        <w:t>02.10</w:t>
      </w:r>
      <w:r w:rsidR="001C4BD4" w:rsidRPr="00AF4452">
        <w:rPr>
          <w:rFonts w:ascii="Times New Roman" w:hAnsi="Times New Roman"/>
          <w:b/>
          <w:i/>
          <w:sz w:val="24"/>
        </w:rPr>
        <w:t xml:space="preserve">.2023 </w:t>
      </w:r>
      <w:r w:rsidRPr="00AF4452">
        <w:rPr>
          <w:rFonts w:ascii="Times New Roman" w:hAnsi="Times New Roman"/>
          <w:b/>
          <w:i/>
          <w:sz w:val="24"/>
        </w:rPr>
        <w:t>года, 18:00 года.</w:t>
      </w:r>
    </w:p>
    <w:p w:rsidR="00997C97" w:rsidRPr="00AF4452" w:rsidRDefault="00310F69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AF4452">
        <w:rPr>
          <w:rFonts w:ascii="Times New Roman" w:hAnsi="Times New Roman"/>
          <w:b/>
          <w:i/>
          <w:sz w:val="24"/>
        </w:rPr>
        <w:t>10</w:t>
      </w:r>
      <w:r w:rsidR="00997C97" w:rsidRPr="00AF4452">
        <w:rPr>
          <w:rFonts w:ascii="Times New Roman" w:hAnsi="Times New Roman"/>
          <w:b/>
          <w:i/>
          <w:sz w:val="24"/>
        </w:rPr>
        <w:t xml:space="preserve">. Дата, время и место определения участников продажи – </w:t>
      </w:r>
      <w:r w:rsidR="001C4BD4" w:rsidRPr="00AF4452">
        <w:rPr>
          <w:rFonts w:ascii="Times New Roman" w:hAnsi="Times New Roman"/>
          <w:b/>
          <w:i/>
          <w:sz w:val="24"/>
        </w:rPr>
        <w:t>0</w:t>
      </w:r>
      <w:r w:rsidR="00AF4452" w:rsidRPr="00AF4452">
        <w:rPr>
          <w:rFonts w:ascii="Times New Roman" w:hAnsi="Times New Roman"/>
          <w:b/>
          <w:i/>
          <w:sz w:val="24"/>
        </w:rPr>
        <w:t>3</w:t>
      </w:r>
      <w:r w:rsidR="001C4BD4" w:rsidRPr="00AF4452">
        <w:rPr>
          <w:rFonts w:ascii="Times New Roman" w:hAnsi="Times New Roman"/>
          <w:b/>
          <w:i/>
          <w:sz w:val="24"/>
        </w:rPr>
        <w:t>.10.2023</w:t>
      </w:r>
      <w:r w:rsidR="00FD73D2" w:rsidRPr="00AF4452">
        <w:rPr>
          <w:rFonts w:ascii="Times New Roman" w:hAnsi="Times New Roman"/>
          <w:b/>
          <w:i/>
          <w:sz w:val="24"/>
        </w:rPr>
        <w:t xml:space="preserve"> </w:t>
      </w:r>
      <w:r w:rsidR="00B00F75" w:rsidRPr="00AF4452">
        <w:rPr>
          <w:rFonts w:ascii="Times New Roman" w:hAnsi="Times New Roman"/>
          <w:b/>
          <w:i/>
          <w:sz w:val="24"/>
        </w:rPr>
        <w:t>года</w:t>
      </w:r>
      <w:r w:rsidR="00B00F75" w:rsidRPr="00AF4452">
        <w:rPr>
          <w:rFonts w:ascii="Times New Roman" w:hAnsi="Times New Roman"/>
          <w:sz w:val="24"/>
        </w:rPr>
        <w:t xml:space="preserve"> </w:t>
      </w:r>
      <w:r w:rsidR="00B00F75" w:rsidRPr="00AF4452">
        <w:rPr>
          <w:rFonts w:ascii="Times New Roman" w:hAnsi="Times New Roman"/>
          <w:b/>
          <w:i/>
          <w:sz w:val="24"/>
        </w:rPr>
        <w:t>в 15:00</w:t>
      </w:r>
      <w:r w:rsidR="00B00F75" w:rsidRPr="00AF4452">
        <w:rPr>
          <w:rFonts w:ascii="Times New Roman" w:hAnsi="Times New Roman"/>
          <w:sz w:val="24"/>
        </w:rPr>
        <w:t xml:space="preserve"> </w:t>
      </w:r>
      <w:r w:rsidR="00446C8F" w:rsidRPr="00AF4452">
        <w:rPr>
          <w:rFonts w:ascii="Times New Roman" w:hAnsi="Times New Roman"/>
          <w:sz w:val="24"/>
        </w:rPr>
        <w:t xml:space="preserve">(часовой пояс: </w:t>
      </w:r>
      <w:r w:rsidR="00B00F75" w:rsidRPr="00AF4452">
        <w:rPr>
          <w:rFonts w:ascii="Times New Roman" w:hAnsi="Times New Roman"/>
          <w:sz w:val="24"/>
        </w:rPr>
        <w:t xml:space="preserve">МСК+6) по адресу: </w:t>
      </w:r>
      <w:r w:rsidR="00AD5D80" w:rsidRPr="00AF4452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F4452">
        <w:rPr>
          <w:rFonts w:ascii="Times New Roman" w:hAnsi="Times New Roman"/>
          <w:sz w:val="24"/>
        </w:rPr>
        <w:t>офис 403</w:t>
      </w:r>
      <w:r w:rsidR="00997C97" w:rsidRPr="00AF4452">
        <w:rPr>
          <w:rFonts w:ascii="Times New Roman" w:hAnsi="Times New Roman"/>
          <w:sz w:val="24"/>
        </w:rPr>
        <w:t>.</w:t>
      </w:r>
      <w:r w:rsidR="0013269B" w:rsidRPr="00AF4452">
        <w:rPr>
          <w:rFonts w:ascii="Times New Roman" w:hAnsi="Times New Roman"/>
          <w:sz w:val="24"/>
        </w:rPr>
        <w:t xml:space="preserve"> </w:t>
      </w:r>
    </w:p>
    <w:p w:rsidR="00997C97" w:rsidRPr="00F27428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AF4452">
        <w:rPr>
          <w:rFonts w:ascii="Times New Roman" w:hAnsi="Times New Roman"/>
          <w:b/>
          <w:i/>
          <w:sz w:val="24"/>
        </w:rPr>
        <w:t xml:space="preserve">11. Дата, время и место </w:t>
      </w:r>
      <w:r w:rsidR="00310F69" w:rsidRPr="00AF4452">
        <w:rPr>
          <w:rFonts w:ascii="Times New Roman" w:hAnsi="Times New Roman"/>
          <w:b/>
          <w:i/>
          <w:sz w:val="24"/>
        </w:rPr>
        <w:t>определения победителя</w:t>
      </w:r>
      <w:r w:rsidRPr="00AF4452">
        <w:rPr>
          <w:rFonts w:ascii="Times New Roman" w:hAnsi="Times New Roman"/>
          <w:b/>
          <w:i/>
          <w:sz w:val="24"/>
        </w:rPr>
        <w:t xml:space="preserve"> </w:t>
      </w:r>
      <w:r w:rsidRPr="00AF4452">
        <w:rPr>
          <w:rFonts w:ascii="Times New Roman" w:hAnsi="Times New Roman"/>
          <w:i/>
          <w:sz w:val="24"/>
        </w:rPr>
        <w:t xml:space="preserve">– </w:t>
      </w:r>
      <w:r w:rsidR="001C4BD4" w:rsidRPr="00AF4452">
        <w:rPr>
          <w:rFonts w:ascii="Times New Roman" w:hAnsi="Times New Roman"/>
          <w:b/>
          <w:i/>
          <w:sz w:val="24"/>
        </w:rPr>
        <w:t>0</w:t>
      </w:r>
      <w:r w:rsidR="00AF4452" w:rsidRPr="00AF4452">
        <w:rPr>
          <w:rFonts w:ascii="Times New Roman" w:hAnsi="Times New Roman"/>
          <w:b/>
          <w:i/>
          <w:sz w:val="24"/>
        </w:rPr>
        <w:t>4</w:t>
      </w:r>
      <w:r w:rsidR="001C4BD4" w:rsidRPr="00AF4452">
        <w:rPr>
          <w:rFonts w:ascii="Times New Roman" w:hAnsi="Times New Roman"/>
          <w:b/>
          <w:i/>
          <w:sz w:val="24"/>
        </w:rPr>
        <w:t>.10.2023</w:t>
      </w:r>
      <w:r w:rsidR="00FD73D2" w:rsidRPr="00AF4452">
        <w:rPr>
          <w:rFonts w:ascii="Times New Roman" w:hAnsi="Times New Roman"/>
          <w:b/>
          <w:i/>
          <w:sz w:val="24"/>
        </w:rPr>
        <w:t xml:space="preserve"> </w:t>
      </w:r>
      <w:r w:rsidR="00B00F75" w:rsidRPr="00AF4452">
        <w:rPr>
          <w:rFonts w:ascii="Times New Roman" w:hAnsi="Times New Roman"/>
          <w:b/>
          <w:i/>
          <w:sz w:val="24"/>
        </w:rPr>
        <w:t>года в 1</w:t>
      </w:r>
      <w:r w:rsidR="00F22DAA" w:rsidRPr="00AF4452">
        <w:rPr>
          <w:rFonts w:ascii="Times New Roman" w:hAnsi="Times New Roman"/>
          <w:b/>
          <w:i/>
          <w:sz w:val="24"/>
        </w:rPr>
        <w:t>2</w:t>
      </w:r>
      <w:r w:rsidR="00B00F75" w:rsidRPr="00AF4452">
        <w:rPr>
          <w:rFonts w:ascii="Times New Roman" w:hAnsi="Times New Roman"/>
          <w:b/>
          <w:i/>
          <w:sz w:val="24"/>
        </w:rPr>
        <w:t>:00</w:t>
      </w:r>
      <w:r w:rsidR="00B00F75" w:rsidRPr="00AF4452">
        <w:rPr>
          <w:rFonts w:ascii="Times New Roman" w:hAnsi="Times New Roman"/>
          <w:sz w:val="24"/>
        </w:rPr>
        <w:t xml:space="preserve"> </w:t>
      </w:r>
      <w:r w:rsidR="00446C8F" w:rsidRPr="00AF4452">
        <w:rPr>
          <w:rFonts w:ascii="Times New Roman" w:hAnsi="Times New Roman"/>
          <w:sz w:val="24"/>
        </w:rPr>
        <w:t>(часовой пояс: МСК+6)</w:t>
      </w:r>
      <w:r w:rsidR="00B00F75" w:rsidRPr="00AF4452">
        <w:rPr>
          <w:rFonts w:ascii="Times New Roman" w:hAnsi="Times New Roman"/>
          <w:sz w:val="24"/>
        </w:rPr>
        <w:t xml:space="preserve"> по адресу: </w:t>
      </w:r>
      <w:r w:rsidR="003E57C0" w:rsidRPr="00AF4452">
        <w:rPr>
          <w:rFonts w:ascii="Times New Roman" w:hAnsi="Times New Roman"/>
          <w:sz w:val="24"/>
        </w:rPr>
        <w:t>677027, г. Якутск, ул. Кирова 18, блок</w:t>
      </w:r>
      <w:r w:rsidR="003E57C0" w:rsidRPr="00F27428">
        <w:rPr>
          <w:rFonts w:ascii="Times New Roman" w:hAnsi="Times New Roman"/>
          <w:sz w:val="24"/>
        </w:rPr>
        <w:t xml:space="preserve"> «В», </w:t>
      </w:r>
      <w:r w:rsidR="00FD73D2" w:rsidRPr="00F27428">
        <w:rPr>
          <w:rFonts w:ascii="Times New Roman" w:hAnsi="Times New Roman"/>
          <w:sz w:val="24"/>
        </w:rPr>
        <w:t>офис 403</w:t>
      </w:r>
      <w:r w:rsidRPr="00F27428">
        <w:rPr>
          <w:rFonts w:ascii="Times New Roman" w:hAnsi="Times New Roman"/>
          <w:sz w:val="24"/>
        </w:rPr>
        <w:t>.</w:t>
      </w:r>
    </w:p>
    <w:p w:rsidR="00E63949" w:rsidRPr="00F27428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7428">
        <w:rPr>
          <w:rFonts w:ascii="Times New Roman" w:hAnsi="Times New Roman"/>
          <w:b/>
          <w:i/>
          <w:sz w:val="24"/>
        </w:rPr>
        <w:t xml:space="preserve">12. </w:t>
      </w:r>
      <w:r w:rsidR="00843391" w:rsidRPr="00F27428">
        <w:rPr>
          <w:rFonts w:ascii="Times New Roman" w:hAnsi="Times New Roman"/>
          <w:b/>
          <w:i/>
          <w:sz w:val="24"/>
        </w:rPr>
        <w:t>Начальная ц</w:t>
      </w:r>
      <w:r w:rsidRPr="00F27428">
        <w:rPr>
          <w:rFonts w:ascii="Times New Roman" w:hAnsi="Times New Roman"/>
          <w:b/>
          <w:i/>
          <w:sz w:val="24"/>
        </w:rPr>
        <w:t>ена продажи Имущества</w:t>
      </w:r>
      <w:r w:rsidR="00E63949" w:rsidRPr="00F27428">
        <w:rPr>
          <w:rFonts w:ascii="Times New Roman" w:hAnsi="Times New Roman"/>
          <w:b/>
          <w:i/>
          <w:sz w:val="24"/>
        </w:rPr>
        <w:t>:</w:t>
      </w:r>
      <w:r w:rsidR="00FF5884" w:rsidRPr="00F27428">
        <w:rPr>
          <w:rFonts w:ascii="Times New Roman" w:hAnsi="Times New Roman"/>
          <w:b/>
          <w:i/>
          <w:sz w:val="24"/>
        </w:rPr>
        <w:t xml:space="preserve"> </w:t>
      </w:r>
      <w:r w:rsidR="001C4BD4">
        <w:rPr>
          <w:rFonts w:ascii="Times New Roman" w:hAnsi="Times New Roman"/>
          <w:bCs/>
          <w:iCs/>
          <w:sz w:val="24"/>
        </w:rPr>
        <w:t>24 051 000,00</w:t>
      </w:r>
      <w:r w:rsidR="00EE4393" w:rsidRPr="00F27428">
        <w:rPr>
          <w:rFonts w:ascii="Times New Roman" w:hAnsi="Times New Roman"/>
          <w:bCs/>
          <w:iCs/>
          <w:sz w:val="24"/>
        </w:rPr>
        <w:t xml:space="preserve"> </w:t>
      </w:r>
      <w:r w:rsidR="005D0071" w:rsidRPr="00F27428">
        <w:rPr>
          <w:rFonts w:ascii="Times New Roman" w:hAnsi="Times New Roman"/>
          <w:bCs/>
          <w:iCs/>
          <w:sz w:val="24"/>
        </w:rPr>
        <w:t>(</w:t>
      </w:r>
      <w:r w:rsidR="001C4BD4" w:rsidRPr="001C4BD4">
        <w:rPr>
          <w:rFonts w:ascii="Times New Roman" w:hAnsi="Times New Roman"/>
          <w:bCs/>
          <w:iCs/>
          <w:sz w:val="24"/>
        </w:rPr>
        <w:t>двадцать четыре миллиона пятьдесят одна тысяча</w:t>
      </w:r>
      <w:r w:rsidR="005D0071" w:rsidRPr="00F27428">
        <w:rPr>
          <w:rFonts w:ascii="Times New Roman" w:hAnsi="Times New Roman"/>
          <w:bCs/>
          <w:iCs/>
          <w:sz w:val="24"/>
        </w:rPr>
        <w:t>) рублей 00</w:t>
      </w:r>
      <w:r w:rsidR="00FD6A3D" w:rsidRPr="00F27428">
        <w:rPr>
          <w:rFonts w:ascii="Times New Roman" w:hAnsi="Times New Roman"/>
          <w:bCs/>
          <w:iCs/>
          <w:sz w:val="24"/>
        </w:rPr>
        <w:t xml:space="preserve"> копеек</w:t>
      </w:r>
      <w:r w:rsidR="00FF5884" w:rsidRPr="00F27428">
        <w:rPr>
          <w:rFonts w:ascii="Times New Roman" w:hAnsi="Times New Roman"/>
          <w:bCs/>
          <w:iCs/>
          <w:sz w:val="24"/>
        </w:rPr>
        <w:t>.</w:t>
      </w:r>
    </w:p>
    <w:p w:rsidR="00997C97" w:rsidRPr="00F27428" w:rsidRDefault="00997C97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b/>
          <w:i/>
          <w:sz w:val="24"/>
        </w:rPr>
        <w:t>13. Срок заключения договора купли-продажи с победителем продажи (Покупателем)</w:t>
      </w:r>
      <w:r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i/>
          <w:sz w:val="24"/>
        </w:rPr>
        <w:t>–</w:t>
      </w:r>
      <w:r w:rsidRPr="00F27428">
        <w:rPr>
          <w:rFonts w:ascii="Times New Roman" w:hAnsi="Times New Roman"/>
          <w:sz w:val="24"/>
        </w:rPr>
        <w:t xml:space="preserve"> </w:t>
      </w:r>
      <w:r w:rsidR="005473D6" w:rsidRPr="00F27428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 w:rsidRPr="00F27428">
        <w:rPr>
          <w:rFonts w:ascii="Times New Roman" w:hAnsi="Times New Roman"/>
          <w:sz w:val="24"/>
        </w:rPr>
        <w:t>.</w:t>
      </w:r>
    </w:p>
    <w:p w:rsidR="00997C97" w:rsidRPr="00F27428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Pr="00F27428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  <w:lang w:val="en-US"/>
        </w:rPr>
        <w:t>II</w:t>
      </w:r>
      <w:r w:rsidRPr="00F27428">
        <w:rPr>
          <w:rFonts w:ascii="Times New Roman" w:hAnsi="Times New Roman"/>
          <w:b/>
          <w:sz w:val="24"/>
        </w:rPr>
        <w:t>. Сведения о</w:t>
      </w:r>
      <w:r w:rsidR="00952A76" w:rsidRPr="00F27428">
        <w:rPr>
          <w:rFonts w:ascii="Times New Roman" w:hAnsi="Times New Roman"/>
          <w:b/>
          <w:sz w:val="24"/>
        </w:rPr>
        <w:t>б</w:t>
      </w:r>
      <w:r w:rsidRPr="00F27428">
        <w:rPr>
          <w:rFonts w:ascii="Times New Roman" w:hAnsi="Times New Roman"/>
          <w:b/>
          <w:sz w:val="24"/>
        </w:rPr>
        <w:t xml:space="preserve"> Имуществе</w:t>
      </w:r>
    </w:p>
    <w:p w:rsidR="00E63949" w:rsidRPr="00F27428" w:rsidRDefault="001C4BD4" w:rsidP="00E639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Pr="000818F9">
        <w:rPr>
          <w:rFonts w:ascii="Times New Roman" w:hAnsi="Times New Roman" w:cs="Times New Roman"/>
          <w:sz w:val="24"/>
          <w:szCs w:val="24"/>
        </w:rPr>
        <w:t xml:space="preserve">асть административного здания, назначение: нежилое, этаж №1, площадь 289,9 </w:t>
      </w:r>
      <w:proofErr w:type="spellStart"/>
      <w:r w:rsidRPr="000818F9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818F9">
        <w:rPr>
          <w:rFonts w:ascii="Times New Roman" w:hAnsi="Times New Roman" w:cs="Times New Roman"/>
          <w:sz w:val="24"/>
          <w:szCs w:val="24"/>
        </w:rPr>
        <w:t>., с кадастровым номером 14:36:107007:641, расположенную по адресу: Республика Саха (Якутия), г. Якутск, ул. Крупской, д. 19</w:t>
      </w:r>
      <w:r w:rsidR="00E63949" w:rsidRPr="00F27428">
        <w:rPr>
          <w:rFonts w:ascii="Times New Roman" w:hAnsi="Times New Roman"/>
          <w:sz w:val="24"/>
        </w:rPr>
        <w:t>.</w:t>
      </w:r>
    </w:p>
    <w:p w:rsidR="00997C97" w:rsidRPr="00840F48" w:rsidRDefault="00442279" w:rsidP="00997C97">
      <w:pPr>
        <w:spacing w:after="0" w:line="240" w:lineRule="auto"/>
        <w:ind w:firstLine="708"/>
        <w:contextualSpacing/>
        <w:jc w:val="both"/>
      </w:pPr>
      <w:r w:rsidRPr="00F27428">
        <w:rPr>
          <w:rFonts w:ascii="Times New Roman" w:hAnsi="Times New Roman"/>
          <w:color w:val="000000"/>
          <w:sz w:val="24"/>
          <w:szCs w:val="24"/>
        </w:rPr>
        <w:t xml:space="preserve">С более подробной информацией об Объекте (правоустанавливающие документы, технический и кадастровый паспорта, отчеты об оценке рыночной стоимости) можно ознакомиться по адресу: </w:t>
      </w:r>
      <w:r w:rsidR="003E57C0" w:rsidRPr="00F27428">
        <w:rPr>
          <w:rFonts w:ascii="Times New Roman" w:hAnsi="Times New Roman"/>
          <w:color w:val="000000"/>
          <w:sz w:val="24"/>
          <w:szCs w:val="24"/>
        </w:rPr>
        <w:t>677027, г. Якутск, ул. Кирова 18, блок «В», офис 403</w:t>
      </w:r>
      <w:r w:rsidRPr="00F274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57C0" w:rsidRPr="00F27428">
        <w:rPr>
          <w:rFonts w:ascii="Times New Roman" w:hAnsi="Times New Roman"/>
          <w:sz w:val="24"/>
        </w:rPr>
        <w:t>АО «Сахатранснефтегаз»</w:t>
      </w:r>
      <w:r w:rsidRPr="00F27428">
        <w:rPr>
          <w:rFonts w:ascii="Times New Roman" w:hAnsi="Times New Roman"/>
          <w:color w:val="000000"/>
          <w:sz w:val="24"/>
          <w:szCs w:val="24"/>
        </w:rPr>
        <w:t>,</w:t>
      </w:r>
      <w:r w:rsidR="00665205" w:rsidRPr="00F27428">
        <w:rPr>
          <w:rFonts w:ascii="Times New Roman" w:hAnsi="Times New Roman"/>
          <w:color w:val="000000"/>
          <w:sz w:val="24"/>
          <w:szCs w:val="24"/>
        </w:rPr>
        <w:t xml:space="preserve"> тел.  </w:t>
      </w:r>
      <w:r w:rsidR="00AF4452" w:rsidRPr="00840F48">
        <w:rPr>
          <w:rFonts w:ascii="Times New Roman" w:hAnsi="Times New Roman"/>
          <w:sz w:val="24"/>
        </w:rPr>
        <w:t>+ 7 (4112) 46-03-76 (5076)</w:t>
      </w:r>
      <w:r w:rsidRPr="00840F4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742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840F48">
        <w:rPr>
          <w:rFonts w:ascii="Times New Roman" w:hAnsi="Times New Roman"/>
          <w:color w:val="000000"/>
          <w:sz w:val="24"/>
          <w:szCs w:val="24"/>
        </w:rPr>
        <w:t>-</w:t>
      </w:r>
      <w:r w:rsidRPr="00F27428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840F48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zakupki</w:t>
        </w:r>
        <w:r w:rsidR="003E57C0" w:rsidRPr="00840F48">
          <w:rPr>
            <w:rStyle w:val="ac"/>
            <w:rFonts w:ascii="Times New Roman" w:hAnsi="Times New Roman"/>
            <w:sz w:val="24"/>
            <w:szCs w:val="24"/>
          </w:rPr>
          <w:t>@</w:t>
        </w:r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aostng</w:t>
        </w:r>
        <w:r w:rsidR="003E57C0" w:rsidRPr="00840F48">
          <w:rPr>
            <w:rStyle w:val="ac"/>
            <w:rFonts w:ascii="Times New Roman" w:hAnsi="Times New Roman"/>
            <w:sz w:val="24"/>
            <w:szCs w:val="24"/>
          </w:rPr>
          <w:t>.</w:t>
        </w:r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A64F2B" w:rsidRPr="00840F48">
        <w:rPr>
          <w:rFonts w:ascii="Times New Roman" w:hAnsi="Times New Roman"/>
          <w:sz w:val="24"/>
        </w:rPr>
        <w:t xml:space="preserve">, </w:t>
      </w:r>
      <w:r w:rsidR="00A64F2B" w:rsidRPr="00F27428">
        <w:rPr>
          <w:rFonts w:ascii="Times New Roman" w:hAnsi="Times New Roman"/>
          <w:sz w:val="24"/>
          <w:lang w:val="en-US"/>
        </w:rPr>
        <w:t>site</w:t>
      </w:r>
      <w:r w:rsidR="00A64F2B" w:rsidRPr="00840F48">
        <w:rPr>
          <w:rFonts w:ascii="Times New Roman" w:hAnsi="Times New Roman"/>
          <w:sz w:val="24"/>
        </w:rPr>
        <w:t xml:space="preserve">: </w:t>
      </w:r>
      <w:hyperlink r:id="rId9" w:history="1">
        <w:r w:rsidR="00840F48" w:rsidRPr="00791A69">
          <w:rPr>
            <w:rStyle w:val="ac"/>
            <w:lang w:val="en-US"/>
          </w:rPr>
          <w:t>https</w:t>
        </w:r>
        <w:r w:rsidR="00840F48" w:rsidRPr="00840F48">
          <w:rPr>
            <w:rStyle w:val="ac"/>
          </w:rPr>
          <w:t>://</w:t>
        </w:r>
        <w:r w:rsidR="00840F48" w:rsidRPr="00791A69">
          <w:rPr>
            <w:rStyle w:val="ac"/>
            <w:lang w:val="en-US"/>
          </w:rPr>
          <w:t>aostng</w:t>
        </w:r>
        <w:r w:rsidR="00840F48" w:rsidRPr="00840F48">
          <w:rPr>
            <w:rStyle w:val="ac"/>
          </w:rPr>
          <w:t>.</w:t>
        </w:r>
        <w:r w:rsidR="00840F48" w:rsidRPr="00791A69">
          <w:rPr>
            <w:rStyle w:val="ac"/>
            <w:lang w:val="en-US"/>
          </w:rPr>
          <w:t>ru</w:t>
        </w:r>
        <w:r w:rsidR="00840F48" w:rsidRPr="00840F48">
          <w:rPr>
            <w:rStyle w:val="ac"/>
          </w:rPr>
          <w:t>/</w:t>
        </w:r>
        <w:r w:rsidR="00840F48" w:rsidRPr="00791A69">
          <w:rPr>
            <w:rStyle w:val="ac"/>
            <w:lang w:val="en-US"/>
          </w:rPr>
          <w:t>sales</w:t>
        </w:r>
        <w:r w:rsidR="00840F48" w:rsidRPr="00840F48">
          <w:rPr>
            <w:rStyle w:val="ac"/>
          </w:rPr>
          <w:t>/?</w:t>
        </w:r>
        <w:r w:rsidR="00840F48" w:rsidRPr="00791A69">
          <w:rPr>
            <w:rStyle w:val="ac"/>
            <w:lang w:val="en-US"/>
          </w:rPr>
          <w:t>a</w:t>
        </w:r>
        <w:r w:rsidR="00840F48" w:rsidRPr="00791A69">
          <w:rPr>
            <w:rStyle w:val="ac"/>
            <w:lang w:val="en-US"/>
          </w:rPr>
          <w:t>rrFilter</w:t>
        </w:r>
        <w:r w:rsidR="00840F48" w:rsidRPr="00840F48">
          <w:rPr>
            <w:rStyle w:val="ac"/>
          </w:rPr>
          <w:t>_72_2225864208=</w:t>
        </w:r>
        <w:r w:rsidR="00840F48" w:rsidRPr="00791A69">
          <w:rPr>
            <w:rStyle w:val="ac"/>
            <w:lang w:val="en-US"/>
          </w:rPr>
          <w:t>Y</w:t>
        </w:r>
        <w:r w:rsidR="00840F48" w:rsidRPr="00840F48">
          <w:rPr>
            <w:rStyle w:val="ac"/>
          </w:rPr>
          <w:t>&amp;</w:t>
        </w:r>
        <w:r w:rsidR="00840F48" w:rsidRPr="00791A69">
          <w:rPr>
            <w:rStyle w:val="ac"/>
            <w:lang w:val="en-US"/>
          </w:rPr>
          <w:t>arrFilter</w:t>
        </w:r>
        <w:r w:rsidR="00840F48" w:rsidRPr="00840F48">
          <w:rPr>
            <w:rStyle w:val="ac"/>
          </w:rPr>
          <w:t>_73_4163016541=</w:t>
        </w:r>
        <w:r w:rsidR="00840F48" w:rsidRPr="00791A69">
          <w:rPr>
            <w:rStyle w:val="ac"/>
            <w:lang w:val="en-US"/>
          </w:rPr>
          <w:t>Y</w:t>
        </w:r>
        <w:r w:rsidR="00840F48" w:rsidRPr="00840F48">
          <w:rPr>
            <w:rStyle w:val="ac"/>
          </w:rPr>
          <w:t>&amp;</w:t>
        </w:r>
        <w:r w:rsidR="00840F48" w:rsidRPr="00791A69">
          <w:rPr>
            <w:rStyle w:val="ac"/>
            <w:lang w:val="en-US"/>
          </w:rPr>
          <w:t>set</w:t>
        </w:r>
        <w:r w:rsidR="00840F48" w:rsidRPr="00840F48">
          <w:rPr>
            <w:rStyle w:val="ac"/>
          </w:rPr>
          <w:t>_</w:t>
        </w:r>
        <w:r w:rsidR="00840F48" w:rsidRPr="00791A69">
          <w:rPr>
            <w:rStyle w:val="ac"/>
            <w:lang w:val="en-US"/>
          </w:rPr>
          <w:t>filter</w:t>
        </w:r>
      </w:hyperlink>
    </w:p>
    <w:p w:rsidR="00840F48" w:rsidRPr="00840F48" w:rsidRDefault="00840F48" w:rsidP="00997C97">
      <w:pPr>
        <w:spacing w:after="0" w:line="240" w:lineRule="auto"/>
        <w:ind w:firstLine="708"/>
        <w:contextualSpacing/>
        <w:jc w:val="both"/>
      </w:pPr>
    </w:p>
    <w:p w:rsidR="001A519F" w:rsidRPr="00840F48" w:rsidRDefault="001A519F" w:rsidP="00997C97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997C97" w:rsidRPr="00840F48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DD7C93" w:rsidRPr="00840F48" w:rsidRDefault="00DD7C93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A7F11" w:rsidRPr="00F27428" w:rsidRDefault="005C09B9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</w:rPr>
        <w:t>I</w:t>
      </w:r>
      <w:r w:rsidRPr="00F27428">
        <w:rPr>
          <w:rFonts w:ascii="Times New Roman" w:hAnsi="Times New Roman"/>
          <w:b/>
          <w:sz w:val="24"/>
          <w:lang w:val="en-US"/>
        </w:rPr>
        <w:t>II</w:t>
      </w:r>
      <w:r w:rsidR="008A7F11" w:rsidRPr="00F27428">
        <w:rPr>
          <w:rFonts w:ascii="Times New Roman" w:hAnsi="Times New Roman"/>
          <w:b/>
          <w:sz w:val="24"/>
        </w:rPr>
        <w:t xml:space="preserve">. Условия участия в </w:t>
      </w:r>
      <w:r w:rsidR="000F7729" w:rsidRPr="00F27428">
        <w:rPr>
          <w:rFonts w:ascii="Times New Roman" w:hAnsi="Times New Roman"/>
          <w:b/>
          <w:sz w:val="24"/>
        </w:rPr>
        <w:t>продаже</w:t>
      </w:r>
    </w:p>
    <w:p w:rsidR="008A7F11" w:rsidRPr="00F27428" w:rsidRDefault="008A7F11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F27428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F27428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1.1. </w:t>
      </w:r>
      <w:r w:rsidR="008A7F11" w:rsidRPr="00F27428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316491" w:rsidRPr="00F27428">
        <w:rPr>
          <w:rFonts w:ascii="Times New Roman" w:hAnsi="Times New Roman" w:cs="Times New Roman"/>
          <w:sz w:val="24"/>
          <w:szCs w:val="24"/>
        </w:rPr>
        <w:t>Имущество</w:t>
      </w:r>
      <w:r w:rsidR="008A7F11" w:rsidRPr="00F27428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A7F11" w:rsidRPr="00F27428" w:rsidRDefault="00C50507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- </w:t>
      </w:r>
      <w:r w:rsidR="008A7F11" w:rsidRPr="00F27428">
        <w:rPr>
          <w:rFonts w:ascii="Times New Roman" w:hAnsi="Times New Roman" w:cs="Times New Roman"/>
          <w:sz w:val="24"/>
          <w:szCs w:val="24"/>
        </w:rPr>
        <w:t>в установленном порядке подать заявку;</w:t>
      </w:r>
    </w:p>
    <w:p w:rsidR="008F7648" w:rsidRPr="00F27428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- ознакомиться с </w:t>
      </w:r>
      <w:r w:rsidRPr="00F27428"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316491" w:rsidRPr="00F27428">
        <w:rPr>
          <w:rFonts w:ascii="Times New Roman" w:hAnsi="Times New Roman"/>
          <w:sz w:val="24"/>
        </w:rPr>
        <w:t>Имуществе</w:t>
      </w:r>
      <w:r w:rsidRPr="00F27428">
        <w:rPr>
          <w:rFonts w:ascii="Times New Roman" w:hAnsi="Times New Roman"/>
          <w:sz w:val="24"/>
        </w:rPr>
        <w:t>;</w:t>
      </w:r>
    </w:p>
    <w:p w:rsidR="007D4815" w:rsidRPr="00F2742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ab/>
      </w:r>
      <w:r w:rsidR="008F7648" w:rsidRPr="00F27428">
        <w:rPr>
          <w:rFonts w:ascii="Times New Roman" w:hAnsi="Times New Roman" w:cs="Times New Roman"/>
          <w:sz w:val="24"/>
          <w:szCs w:val="24"/>
        </w:rPr>
        <w:t>1.2. </w:t>
      </w:r>
      <w:r w:rsidRPr="00F27428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 w:rsidRPr="00F27428">
        <w:rPr>
          <w:rFonts w:ascii="Times New Roman" w:hAnsi="Times New Roman" w:cs="Times New Roman"/>
          <w:sz w:val="24"/>
          <w:szCs w:val="24"/>
        </w:rPr>
        <w:t>продаже</w:t>
      </w:r>
      <w:r w:rsidRPr="00F27428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Pr="00F2742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ab/>
      </w:r>
      <w:r w:rsidR="008F7648" w:rsidRPr="00F27428"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F27428" w:rsidRDefault="008F7648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lastRenderedPageBreak/>
        <w:tab/>
        <w:t>- </w:t>
      </w:r>
      <w:r w:rsidR="007D4815" w:rsidRPr="00F27428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 w:rsidRPr="00F27428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F2742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ab/>
      </w:r>
      <w:r w:rsidR="008F7648" w:rsidRPr="00F27428">
        <w:rPr>
          <w:rFonts w:ascii="Times New Roman" w:hAnsi="Times New Roman" w:cs="Times New Roman"/>
          <w:sz w:val="24"/>
          <w:szCs w:val="24"/>
        </w:rPr>
        <w:t>- </w:t>
      </w:r>
      <w:r w:rsidRPr="00F27428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 w:rsidR="008F7648" w:rsidRPr="00F27428">
        <w:rPr>
          <w:rFonts w:ascii="Times New Roman" w:hAnsi="Times New Roman" w:cs="Times New Roman"/>
          <w:sz w:val="24"/>
          <w:szCs w:val="24"/>
        </w:rPr>
        <w:t>п</w:t>
      </w:r>
      <w:r w:rsidRPr="00F27428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F2742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ab/>
      </w:r>
      <w:r w:rsidR="008F7648" w:rsidRPr="00F27428">
        <w:rPr>
          <w:rFonts w:ascii="Times New Roman" w:hAnsi="Times New Roman" w:cs="Times New Roman"/>
          <w:sz w:val="24"/>
          <w:szCs w:val="24"/>
        </w:rPr>
        <w:t>- </w:t>
      </w:r>
      <w:r w:rsidRPr="00F27428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 w:rsidRPr="00F27428">
        <w:rPr>
          <w:rFonts w:ascii="Times New Roman" w:hAnsi="Times New Roman" w:cs="Times New Roman"/>
          <w:sz w:val="24"/>
          <w:szCs w:val="24"/>
        </w:rPr>
        <w:t>продаже</w:t>
      </w:r>
      <w:r w:rsidRPr="00F27428">
        <w:rPr>
          <w:rFonts w:ascii="Times New Roman" w:hAnsi="Times New Roman" w:cs="Times New Roman"/>
          <w:sz w:val="24"/>
          <w:szCs w:val="24"/>
        </w:rPr>
        <w:t>, а также заключение и исполнение Договора купли-продажи</w:t>
      </w:r>
      <w:r w:rsidR="00C32E67" w:rsidRPr="00F27428">
        <w:rPr>
          <w:rFonts w:ascii="Times New Roman" w:hAnsi="Times New Roman" w:cs="Times New Roman"/>
          <w:sz w:val="24"/>
          <w:szCs w:val="24"/>
        </w:rPr>
        <w:t xml:space="preserve"> </w:t>
      </w:r>
      <w:r w:rsidR="00316491" w:rsidRPr="00F27428">
        <w:rPr>
          <w:rFonts w:ascii="Times New Roman" w:hAnsi="Times New Roman" w:cs="Times New Roman"/>
          <w:sz w:val="24"/>
          <w:szCs w:val="24"/>
        </w:rPr>
        <w:t>Имущества</w:t>
      </w:r>
      <w:r w:rsidRPr="00F27428">
        <w:rPr>
          <w:rFonts w:ascii="Times New Roman" w:hAnsi="Times New Roman" w:cs="Times New Roman"/>
          <w:sz w:val="24"/>
          <w:szCs w:val="24"/>
        </w:rPr>
        <w:t>, не ограниченное применимым правом, каким-либо договорным или иным обязательством.</w:t>
      </w:r>
    </w:p>
    <w:p w:rsidR="008A7F11" w:rsidRPr="00F27428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1.3. </w:t>
      </w:r>
      <w:r w:rsidR="007D4815" w:rsidRPr="00F27428">
        <w:rPr>
          <w:rFonts w:ascii="Times New Roman" w:hAnsi="Times New Roman"/>
          <w:sz w:val="24"/>
        </w:rPr>
        <w:t>Иных о</w:t>
      </w:r>
      <w:r w:rsidR="008A7F11" w:rsidRPr="00F27428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Pr="00F27428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1.4. </w:t>
      </w:r>
      <w:r w:rsidR="008A7F11" w:rsidRPr="00F27428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возлагается на претендента.</w:t>
      </w:r>
    </w:p>
    <w:p w:rsidR="0086224F" w:rsidRPr="00F27428" w:rsidRDefault="0086224F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F27428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b/>
          <w:i/>
          <w:sz w:val="24"/>
        </w:rPr>
        <w:t>2</w:t>
      </w:r>
      <w:r w:rsidR="008A7F11" w:rsidRPr="00F27428">
        <w:rPr>
          <w:rFonts w:ascii="Times New Roman" w:hAnsi="Times New Roman"/>
          <w:b/>
          <w:i/>
          <w:sz w:val="24"/>
        </w:rPr>
        <w:t xml:space="preserve">. Порядок подачи заявок на участие в </w:t>
      </w:r>
      <w:r w:rsidR="000F7729" w:rsidRPr="00F27428">
        <w:rPr>
          <w:rFonts w:ascii="Times New Roman" w:hAnsi="Times New Roman"/>
          <w:b/>
          <w:i/>
          <w:sz w:val="24"/>
        </w:rPr>
        <w:t>продаже</w:t>
      </w:r>
    </w:p>
    <w:p w:rsidR="008A7F11" w:rsidRPr="00F27428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2</w:t>
      </w:r>
      <w:r w:rsidR="008F7648" w:rsidRPr="00F27428">
        <w:rPr>
          <w:rFonts w:ascii="Times New Roman" w:hAnsi="Times New Roman"/>
          <w:sz w:val="24"/>
        </w:rPr>
        <w:t>.1. </w:t>
      </w:r>
      <w:r w:rsidR="008A7F11" w:rsidRPr="00F27428">
        <w:rPr>
          <w:rFonts w:ascii="Times New Roman" w:hAnsi="Times New Roman"/>
          <w:sz w:val="24"/>
        </w:rPr>
        <w:t>Одно лицо имеет право подать только одну заявку.</w:t>
      </w:r>
    </w:p>
    <w:p w:rsidR="008A7F11" w:rsidRPr="00F27428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2</w:t>
      </w:r>
      <w:r w:rsidR="008F7648" w:rsidRPr="00F27428">
        <w:rPr>
          <w:rFonts w:ascii="Times New Roman" w:hAnsi="Times New Roman"/>
          <w:sz w:val="24"/>
        </w:rPr>
        <w:t>.2. </w:t>
      </w:r>
      <w:r w:rsidR="00E70694" w:rsidRPr="00F27428">
        <w:rPr>
          <w:rFonts w:ascii="Times New Roman" w:hAnsi="Times New Roman"/>
          <w:sz w:val="24"/>
        </w:rPr>
        <w:t>Заявки подаются, начиная с опубликованных даты и времени начала приема заявок, до даты и времени окончания приема заявок, указанных в настоящем информационном сообщении, путем вручения их продавцу в указанных в настоящем информационном сообщении время и место приема заявок. Одновременно с заявкой подается предложение о цене Имущества в запечатанном конверте. Комплект документов, указанных в разделе 3 настоящего сообщения, подается отдельно от запечатанного конверта с предложением о цене Имущества. Претендент имеет право указать цену за Имущество исходя из своих возможностей. «Шаг продажи» не установлен</w:t>
      </w:r>
      <w:r w:rsidR="007268AA" w:rsidRPr="00F27428">
        <w:rPr>
          <w:rFonts w:ascii="Times New Roman" w:hAnsi="Times New Roman"/>
          <w:sz w:val="24"/>
        </w:rPr>
        <w:t xml:space="preserve">.  </w:t>
      </w:r>
    </w:p>
    <w:p w:rsidR="008A7F11" w:rsidRPr="00F27428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2</w:t>
      </w:r>
      <w:r w:rsidR="008F7648" w:rsidRPr="00F27428">
        <w:rPr>
          <w:rFonts w:ascii="Times New Roman" w:hAnsi="Times New Roman"/>
          <w:sz w:val="24"/>
        </w:rPr>
        <w:t>.3. </w:t>
      </w:r>
      <w:r w:rsidR="008A7F11" w:rsidRPr="00F27428">
        <w:rPr>
          <w:rFonts w:ascii="Times New Roman" w:hAnsi="Times New Roman"/>
          <w:sz w:val="24"/>
        </w:rPr>
        <w:t>Заявки, поступившие по истечении срока их приема, возвращаются претенденту или его уполномоченному представителю под расписку вместе с описью, на которой делается отметка об отказе в принятии документов.</w:t>
      </w:r>
    </w:p>
    <w:p w:rsidR="008A7F11" w:rsidRPr="00F27428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2</w:t>
      </w:r>
      <w:r w:rsidR="008F7648" w:rsidRPr="00F27428">
        <w:rPr>
          <w:rFonts w:ascii="Times New Roman" w:hAnsi="Times New Roman"/>
          <w:sz w:val="24"/>
        </w:rPr>
        <w:t>.4. </w:t>
      </w:r>
      <w:r w:rsidR="008A7F11" w:rsidRPr="00F27428">
        <w:rPr>
          <w:rFonts w:ascii="Times New Roman" w:hAnsi="Times New Roman"/>
          <w:sz w:val="24"/>
        </w:rPr>
        <w:t>Заявка считается принятой продавцом, если ей присвоен регистрационный номер, о чем на заявке делается соответствующая отметка.</w:t>
      </w:r>
    </w:p>
    <w:p w:rsidR="008A7F11" w:rsidRPr="00F27428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2</w:t>
      </w:r>
      <w:r w:rsidR="008F7648" w:rsidRPr="00F27428">
        <w:rPr>
          <w:rFonts w:ascii="Times New Roman" w:hAnsi="Times New Roman"/>
          <w:sz w:val="24"/>
        </w:rPr>
        <w:t>.5. </w:t>
      </w:r>
      <w:r w:rsidR="008A7F11" w:rsidRPr="00F27428">
        <w:rPr>
          <w:rFonts w:ascii="Times New Roman" w:hAnsi="Times New Roman"/>
          <w:sz w:val="24"/>
        </w:rPr>
        <w:t xml:space="preserve">Заявки подаются претендентом (лично или через своего полномочного представителя) и принимаются продавцом в установленный срок одновременно с полным комплектом требуемых для участия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документов. Не допускается представление дополнительных документов к поданным ранее вместе с заявкой.</w:t>
      </w:r>
    </w:p>
    <w:p w:rsidR="008A7F11" w:rsidRPr="00F27428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2</w:t>
      </w:r>
      <w:r w:rsidR="008F7648" w:rsidRPr="00F27428">
        <w:rPr>
          <w:rFonts w:ascii="Times New Roman" w:hAnsi="Times New Roman"/>
          <w:sz w:val="24"/>
        </w:rPr>
        <w:t>.6. </w:t>
      </w:r>
      <w:r w:rsidR="008A7F11" w:rsidRPr="00F27428">
        <w:rPr>
          <w:rFonts w:ascii="Times New Roman" w:hAnsi="Times New Roman"/>
          <w:sz w:val="24"/>
        </w:rPr>
        <w:t xml:space="preserve">Претендент имеет право отозвать заявку на участие в </w:t>
      </w:r>
      <w:r w:rsidR="000F7729" w:rsidRPr="00F27428">
        <w:rPr>
          <w:rFonts w:ascii="Times New Roman" w:hAnsi="Times New Roman"/>
          <w:sz w:val="24"/>
        </w:rPr>
        <w:t>продаже</w:t>
      </w:r>
      <w:r w:rsidR="008A7F11" w:rsidRPr="00F27428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представителя) соответствующего уведомления продавцу </w:t>
      </w:r>
      <w:r w:rsidR="008F7648" w:rsidRPr="00F27428">
        <w:rPr>
          <w:rFonts w:ascii="Times New Roman" w:hAnsi="Times New Roman"/>
          <w:sz w:val="24"/>
        </w:rPr>
        <w:t xml:space="preserve">до </w:t>
      </w:r>
      <w:r w:rsidR="007C5521" w:rsidRPr="00F27428">
        <w:rPr>
          <w:rFonts w:ascii="Times New Roman" w:hAnsi="Times New Roman"/>
          <w:sz w:val="24"/>
        </w:rPr>
        <w:t>даты определения участников</w:t>
      </w:r>
      <w:r w:rsidR="008A7F11" w:rsidRPr="00F27428">
        <w:rPr>
          <w:rFonts w:ascii="Times New Roman" w:hAnsi="Times New Roman"/>
          <w:sz w:val="24"/>
        </w:rPr>
        <w:t>.</w:t>
      </w:r>
    </w:p>
    <w:p w:rsidR="005C09B9" w:rsidRPr="00F27428" w:rsidRDefault="005C09B9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F27428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F27428">
        <w:rPr>
          <w:rFonts w:ascii="Times New Roman" w:hAnsi="Times New Roman"/>
          <w:b/>
          <w:i/>
          <w:sz w:val="24"/>
        </w:rPr>
        <w:t>3</w:t>
      </w:r>
      <w:r w:rsidR="008A7F11" w:rsidRPr="00F27428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 w:rsidRPr="00F27428">
        <w:rPr>
          <w:rFonts w:ascii="Times New Roman" w:hAnsi="Times New Roman"/>
          <w:b/>
          <w:i/>
          <w:sz w:val="24"/>
        </w:rPr>
        <w:t>продаже</w:t>
      </w:r>
      <w:r w:rsidR="008A7F11" w:rsidRPr="00F27428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</w:p>
    <w:p w:rsidR="00F46947" w:rsidRPr="00F27428" w:rsidRDefault="00B0368C" w:rsidP="001203E6">
      <w:pPr>
        <w:spacing w:after="0" w:line="240" w:lineRule="auto"/>
        <w:ind w:firstLine="708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 w:rsidRPr="00F27428">
        <w:rPr>
          <w:rFonts w:ascii="Times New Roman" w:hAnsi="Times New Roman"/>
          <w:sz w:val="24"/>
        </w:rPr>
        <w:t>3.</w:t>
      </w:r>
      <w:r w:rsidR="008A7F11" w:rsidRPr="00F27428">
        <w:rPr>
          <w:rFonts w:ascii="Times New Roman" w:hAnsi="Times New Roman"/>
          <w:sz w:val="24"/>
        </w:rPr>
        <w:t xml:space="preserve">1. </w:t>
      </w:r>
      <w:r w:rsidR="001203E6" w:rsidRPr="00F27428">
        <w:rPr>
          <w:rFonts w:ascii="Times New Roman" w:hAnsi="Times New Roman"/>
          <w:sz w:val="24"/>
        </w:rPr>
        <w:t xml:space="preserve">Заявка на участие в продаже </w:t>
      </w:r>
      <w:r w:rsidR="00F27428" w:rsidRPr="00F27428">
        <w:rPr>
          <w:rFonts w:ascii="Times New Roman" w:hAnsi="Times New Roman"/>
          <w:sz w:val="24"/>
        </w:rPr>
        <w:t>объекта недвижимого имущества</w:t>
      </w:r>
      <w:r w:rsidR="001D5D50" w:rsidRPr="00F27428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D943C3" w:rsidRPr="00F27428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F27428">
        <w:rPr>
          <w:rStyle w:val="ac"/>
          <w:rFonts w:ascii="Times New Roman" w:hAnsi="Times New Roman"/>
          <w:color w:val="auto"/>
          <w:sz w:val="24"/>
          <w:u w:val="none"/>
        </w:rPr>
        <w:t>3.</w:t>
      </w:r>
      <w:r w:rsidR="00E725B7" w:rsidRPr="00F27428">
        <w:rPr>
          <w:rStyle w:val="ac"/>
          <w:rFonts w:ascii="Times New Roman" w:hAnsi="Times New Roman"/>
          <w:color w:val="auto"/>
          <w:sz w:val="24"/>
          <w:u w:val="none"/>
        </w:rPr>
        <w:t>2. Письмо, подтверждающее</w:t>
      </w:r>
      <w:r w:rsidR="00765CDC" w:rsidRPr="00F27428">
        <w:rPr>
          <w:rStyle w:val="ac"/>
          <w:rFonts w:ascii="Times New Roman" w:hAnsi="Times New Roman"/>
          <w:color w:val="auto"/>
          <w:sz w:val="24"/>
          <w:u w:val="none"/>
        </w:rPr>
        <w:t>,</w:t>
      </w:r>
      <w:r w:rsidR="00E725B7" w:rsidRPr="00F27428">
        <w:rPr>
          <w:rStyle w:val="ac"/>
          <w:rFonts w:ascii="Times New Roman" w:hAnsi="Times New Roman"/>
          <w:color w:val="auto"/>
          <w:sz w:val="24"/>
          <w:u w:val="none"/>
        </w:rPr>
        <w:t xml:space="preserve"> что претендент ознакомлен с</w:t>
      </w:r>
      <w:r w:rsidR="00D943C3" w:rsidRPr="00F27428">
        <w:rPr>
          <w:rFonts w:ascii="Times New Roman" w:hAnsi="Times New Roman"/>
          <w:sz w:val="24"/>
          <w:szCs w:val="24"/>
        </w:rPr>
        <w:t xml:space="preserve"> информацией, необходимой для принятия обоснованного решения о совершении им сделки купли-продажи </w:t>
      </w:r>
      <w:r w:rsidR="00316491" w:rsidRPr="00F27428">
        <w:rPr>
          <w:rFonts w:ascii="Times New Roman" w:hAnsi="Times New Roman"/>
          <w:sz w:val="24"/>
          <w:szCs w:val="24"/>
        </w:rPr>
        <w:t>Имущества</w:t>
      </w:r>
      <w:r w:rsidR="00D943C3" w:rsidRPr="00F27428">
        <w:rPr>
          <w:rFonts w:ascii="Times New Roman" w:hAnsi="Times New Roman"/>
          <w:sz w:val="24"/>
          <w:szCs w:val="24"/>
        </w:rPr>
        <w:t xml:space="preserve">, в том числе в необходимой и достаточной для совершения данной сделки степени осведомлен о состоянии </w:t>
      </w:r>
      <w:r w:rsidR="00316491" w:rsidRPr="00F27428">
        <w:rPr>
          <w:rFonts w:ascii="Times New Roman" w:hAnsi="Times New Roman"/>
          <w:sz w:val="24"/>
          <w:szCs w:val="24"/>
        </w:rPr>
        <w:t>Имущества</w:t>
      </w:r>
      <w:r w:rsidR="00D943C3" w:rsidRPr="00F27428">
        <w:rPr>
          <w:rFonts w:ascii="Times New Roman" w:hAnsi="Times New Roman"/>
          <w:sz w:val="24"/>
          <w:szCs w:val="24"/>
        </w:rPr>
        <w:t>. Письмо предоставляется за подписью руководителя претендента.</w:t>
      </w:r>
    </w:p>
    <w:p w:rsidR="002412C5" w:rsidRPr="00F27428" w:rsidRDefault="00B0368C" w:rsidP="0024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428">
        <w:rPr>
          <w:rFonts w:ascii="Times New Roman" w:hAnsi="Times New Roman"/>
          <w:sz w:val="24"/>
        </w:rPr>
        <w:t>3.</w:t>
      </w:r>
      <w:r w:rsidR="009B5410" w:rsidRPr="00F27428">
        <w:rPr>
          <w:rFonts w:ascii="Times New Roman" w:hAnsi="Times New Roman"/>
          <w:sz w:val="24"/>
        </w:rPr>
        <w:t>3</w:t>
      </w:r>
      <w:r w:rsidR="008A7F11" w:rsidRPr="00F27428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7428">
        <w:rPr>
          <w:rFonts w:ascii="Times New Roman" w:hAnsi="Times New Roman" w:cs="Times New Roman"/>
          <w:sz w:val="24"/>
        </w:rPr>
        <w:t>действовать от имени претендента, если заявка подается представителем претендента, оформленная в соответствии с требованиями, установленными гражданским законодательством Российской Федерации</w:t>
      </w:r>
      <w:r w:rsidR="004A7A8C" w:rsidRPr="00F27428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F27428">
        <w:rPr>
          <w:rFonts w:ascii="Times New Roman" w:hAnsi="Times New Roman" w:cs="Times New Roman"/>
          <w:sz w:val="24"/>
        </w:rPr>
        <w:t>.</w:t>
      </w:r>
      <w:r w:rsidR="002412C5" w:rsidRPr="00F27428">
        <w:rPr>
          <w:rFonts w:ascii="Times New Roman" w:hAnsi="Times New Roman" w:cs="Times New Roman"/>
          <w:sz w:val="24"/>
        </w:rPr>
        <w:t xml:space="preserve"> </w:t>
      </w:r>
      <w:r w:rsidR="002412C5" w:rsidRPr="00F2742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к заявке также должен быть приложен документ, подтверждающий полномочия этого лица.</w:t>
      </w:r>
    </w:p>
    <w:p w:rsidR="00222022" w:rsidRPr="00F27428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</w:rPr>
        <w:lastRenderedPageBreak/>
        <w:t>3.</w:t>
      </w:r>
      <w:r w:rsidR="009B5410" w:rsidRPr="00F27428">
        <w:rPr>
          <w:rFonts w:ascii="Times New Roman" w:hAnsi="Times New Roman" w:cs="Times New Roman"/>
          <w:sz w:val="24"/>
        </w:rPr>
        <w:t>4</w:t>
      </w:r>
      <w:r w:rsidR="008A7F11" w:rsidRPr="00F27428">
        <w:rPr>
          <w:rFonts w:ascii="Times New Roman" w:hAnsi="Times New Roman" w:cs="Times New Roman"/>
          <w:sz w:val="24"/>
        </w:rPr>
        <w:t>. Опись представленных документов, подписанная претендентом или его уполномоченным представителем, в двух экземплярах</w:t>
      </w:r>
      <w:r w:rsidR="008A7F11" w:rsidRPr="00F27428">
        <w:rPr>
          <w:rFonts w:ascii="Times New Roman" w:hAnsi="Times New Roman"/>
          <w:sz w:val="24"/>
        </w:rPr>
        <w:t xml:space="preserve"> (каждый из которых распечатывается на одном листе, а в случае необходимости - на одном листе с двух </w:t>
      </w:r>
      <w:r w:rsidR="005932B2" w:rsidRPr="00F27428">
        <w:rPr>
          <w:rFonts w:ascii="Times New Roman" w:hAnsi="Times New Roman"/>
          <w:sz w:val="24"/>
        </w:rPr>
        <w:t>сторон</w:t>
      </w:r>
      <w:r w:rsidR="008A7F11" w:rsidRPr="00F27428">
        <w:rPr>
          <w:rFonts w:ascii="Times New Roman" w:hAnsi="Times New Roman" w:cs="Times New Roman"/>
          <w:sz w:val="24"/>
          <w:szCs w:val="24"/>
        </w:rPr>
        <w:t>) по соответствующей форме.</w:t>
      </w:r>
    </w:p>
    <w:p w:rsidR="00222022" w:rsidRPr="00F27428" w:rsidRDefault="008A7F11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 w:rsidRPr="00F27428">
        <w:rPr>
          <w:rFonts w:ascii="Times New Roman" w:hAnsi="Times New Roman" w:cs="Times New Roman"/>
          <w:sz w:val="24"/>
          <w:szCs w:val="24"/>
        </w:rPr>
        <w:t>копию всех листов</w:t>
      </w:r>
      <w:r w:rsidR="00417165" w:rsidRPr="00F27428">
        <w:rPr>
          <w:rFonts w:ascii="Times New Roman" w:hAnsi="Times New Roman" w:cs="Times New Roman"/>
          <w:sz w:val="24"/>
          <w:szCs w:val="24"/>
        </w:rPr>
        <w:t xml:space="preserve"> документа, удостоверяющего личность</w:t>
      </w:r>
      <w:r w:rsidR="00EC38AF" w:rsidRPr="00F27428">
        <w:rPr>
          <w:rFonts w:ascii="Times New Roman" w:hAnsi="Times New Roman" w:cs="Times New Roman"/>
          <w:sz w:val="24"/>
          <w:szCs w:val="24"/>
        </w:rPr>
        <w:t>, копи</w:t>
      </w:r>
      <w:r w:rsidR="007E7BF9" w:rsidRPr="00F27428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 w:rsidRPr="00F27428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F27428">
        <w:rPr>
          <w:rFonts w:ascii="Times New Roman" w:hAnsi="Times New Roman" w:cs="Times New Roman"/>
          <w:sz w:val="24"/>
          <w:szCs w:val="24"/>
        </w:rPr>
        <w:t xml:space="preserve">, </w:t>
      </w:r>
      <w:r w:rsidR="007E7BF9" w:rsidRPr="00F27428">
        <w:rPr>
          <w:rFonts w:ascii="Times New Roman" w:hAnsi="Times New Roman" w:cs="Times New Roman"/>
          <w:sz w:val="24"/>
          <w:szCs w:val="24"/>
        </w:rPr>
        <w:t>копию страхового свидетельства государственного пенсионного страхования</w:t>
      </w:r>
      <w:r w:rsidR="007268AA" w:rsidRPr="00F27428">
        <w:rPr>
          <w:rFonts w:ascii="Times New Roman" w:hAnsi="Times New Roman" w:cs="Times New Roman"/>
          <w:sz w:val="24"/>
          <w:szCs w:val="24"/>
        </w:rPr>
        <w:t>.</w:t>
      </w:r>
    </w:p>
    <w:p w:rsidR="00222022" w:rsidRPr="00F27428" w:rsidRDefault="00222022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дополнительно </w:t>
      </w:r>
      <w:r w:rsidR="00F26C11" w:rsidRPr="00F27428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F27428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Pr="00F27428" w:rsidRDefault="001203E6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заверенную </w:t>
      </w:r>
      <w:r w:rsidR="00222022" w:rsidRPr="00F27428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Претенденты - юридические лица дополнительно представляют: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заверенные копии учредительных документов и свидетельств о государственной регистрации юридического лица</w:t>
      </w:r>
      <w:r w:rsidR="00C9192D" w:rsidRPr="00F27428">
        <w:rPr>
          <w:rFonts w:ascii="Times New Roman" w:hAnsi="Times New Roman"/>
          <w:sz w:val="24"/>
        </w:rPr>
        <w:t xml:space="preserve">, о постановке на налоговый учет в налоговом органе, </w:t>
      </w:r>
      <w:r w:rsidR="00F779FC" w:rsidRPr="00F27428">
        <w:rPr>
          <w:rFonts w:ascii="Times New Roman" w:hAnsi="Times New Roman"/>
          <w:sz w:val="24"/>
        </w:rPr>
        <w:t>о внесении записи в ЕГРЮЛ о юридическом лице, зарегистрированном до 1 июля 2002 года (при наличии)</w:t>
      </w:r>
      <w:r w:rsidRPr="00F27428">
        <w:rPr>
          <w:rFonts w:ascii="Times New Roman" w:hAnsi="Times New Roman"/>
          <w:sz w:val="24"/>
        </w:rPr>
        <w:t>. Иностранные юридические лица представляют нотариально заверенные копии учредительных документов и выписки из торгового реестра страны происхождения или иное эквивалентное доказательство юридического статуса;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надлежащим образом оформленные и заверенные документы, подтверждающие полномочия органов управления и должностных лиц претендента. Под такими документами понимаются, в том числе, протоколы об избрании Совета директоров (наблюдательного совета) и исполнительного органа претендента, а также приказ (распоряжение) работодателя о приеме на работу соответствующих должностных лиц претендента;</w:t>
      </w:r>
    </w:p>
    <w:p w:rsidR="004C127E" w:rsidRPr="00F27428" w:rsidRDefault="004C127E" w:rsidP="001064D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/>
          <w:sz w:val="24"/>
        </w:rPr>
        <w:t>выписк</w:t>
      </w:r>
      <w:r w:rsidR="001064DB" w:rsidRPr="00F27428">
        <w:rPr>
          <w:rFonts w:ascii="Times New Roman" w:hAnsi="Times New Roman"/>
          <w:sz w:val="24"/>
        </w:rPr>
        <w:t>у</w:t>
      </w:r>
      <w:r w:rsidRPr="00F27428">
        <w:rPr>
          <w:rFonts w:ascii="Times New Roman" w:hAnsi="Times New Roman"/>
          <w:sz w:val="24"/>
        </w:rPr>
        <w:t xml:space="preserve"> из Единого государственного</w:t>
      </w:r>
      <w:r w:rsidR="001064DB" w:rsidRPr="00F27428">
        <w:rPr>
          <w:rFonts w:ascii="Times New Roman" w:hAnsi="Times New Roman"/>
          <w:sz w:val="24"/>
        </w:rPr>
        <w:t xml:space="preserve"> </w:t>
      </w:r>
      <w:bookmarkStart w:id="1" w:name="Par0"/>
      <w:bookmarkEnd w:id="1"/>
      <w:r w:rsidRPr="00F27428">
        <w:rPr>
          <w:rFonts w:ascii="Times New Roman" w:hAnsi="Times New Roman" w:cs="Times New Roman"/>
          <w:sz w:val="24"/>
          <w:szCs w:val="24"/>
        </w:rPr>
        <w:t>реестра юридических лиц или нотариально заверенн</w:t>
      </w:r>
      <w:r w:rsidR="001064DB" w:rsidRPr="00F27428">
        <w:rPr>
          <w:rFonts w:ascii="Times New Roman" w:hAnsi="Times New Roman" w:cs="Times New Roman"/>
          <w:sz w:val="24"/>
          <w:szCs w:val="24"/>
        </w:rPr>
        <w:t>ую</w:t>
      </w:r>
      <w:r w:rsidRPr="00F27428">
        <w:rPr>
          <w:rFonts w:ascii="Times New Roman" w:hAnsi="Times New Roman" w:cs="Times New Roman"/>
          <w:sz w:val="24"/>
          <w:szCs w:val="24"/>
        </w:rPr>
        <w:t xml:space="preserve"> копи</w:t>
      </w:r>
      <w:r w:rsidR="001064DB" w:rsidRPr="00F27428">
        <w:rPr>
          <w:rFonts w:ascii="Times New Roman" w:hAnsi="Times New Roman" w:cs="Times New Roman"/>
          <w:sz w:val="24"/>
          <w:szCs w:val="24"/>
        </w:rPr>
        <w:t>ю</w:t>
      </w:r>
      <w:r w:rsidRPr="00F27428">
        <w:rPr>
          <w:rFonts w:ascii="Times New Roman" w:hAnsi="Times New Roman" w:cs="Times New Roman"/>
          <w:sz w:val="24"/>
          <w:szCs w:val="24"/>
        </w:rPr>
        <w:t xml:space="preserve"> такой выписки</w:t>
      </w:r>
      <w:r w:rsidR="001064DB" w:rsidRPr="00F27428">
        <w:rPr>
          <w:rFonts w:ascii="Times New Roman" w:hAnsi="Times New Roman" w:cs="Times New Roman"/>
          <w:sz w:val="24"/>
          <w:szCs w:val="24"/>
        </w:rPr>
        <w:t xml:space="preserve">, </w:t>
      </w:r>
      <w:r w:rsidRPr="00F27428">
        <w:rPr>
          <w:rFonts w:ascii="Times New Roman" w:hAnsi="Times New Roman" w:cs="Times New Roman"/>
          <w:sz w:val="24"/>
          <w:szCs w:val="24"/>
        </w:rPr>
        <w:t>получен</w:t>
      </w:r>
      <w:r w:rsidR="001064DB" w:rsidRPr="00F27428">
        <w:rPr>
          <w:rFonts w:ascii="Times New Roman" w:hAnsi="Times New Roman" w:cs="Times New Roman"/>
          <w:sz w:val="24"/>
          <w:szCs w:val="24"/>
        </w:rPr>
        <w:t>ную</w:t>
      </w:r>
      <w:r w:rsidRPr="00F27428">
        <w:rPr>
          <w:rFonts w:ascii="Times New Roman" w:hAnsi="Times New Roman" w:cs="Times New Roman"/>
          <w:sz w:val="24"/>
          <w:szCs w:val="24"/>
        </w:rPr>
        <w:t xml:space="preserve"> не ранее чем </w:t>
      </w:r>
      <w:r w:rsidR="00C9192D" w:rsidRPr="00F27428">
        <w:rPr>
          <w:rFonts w:ascii="Times New Roman" w:hAnsi="Times New Roman" w:cs="Times New Roman"/>
          <w:sz w:val="24"/>
          <w:szCs w:val="24"/>
        </w:rPr>
        <w:t>1</w:t>
      </w:r>
      <w:r w:rsidRPr="00F27428">
        <w:rPr>
          <w:rFonts w:ascii="Times New Roman" w:hAnsi="Times New Roman" w:cs="Times New Roman"/>
          <w:sz w:val="24"/>
          <w:szCs w:val="24"/>
        </w:rPr>
        <w:t xml:space="preserve"> месяц до даты размещения </w:t>
      </w:r>
      <w:r w:rsidR="001064DB" w:rsidRPr="00F27428">
        <w:rPr>
          <w:rFonts w:ascii="Times New Roman" w:hAnsi="Times New Roman" w:cs="Times New Roman"/>
          <w:sz w:val="24"/>
          <w:szCs w:val="24"/>
        </w:rPr>
        <w:t xml:space="preserve">извещения о проведении </w:t>
      </w:r>
      <w:r w:rsidR="000F7729" w:rsidRPr="00F27428">
        <w:rPr>
          <w:rFonts w:ascii="Times New Roman" w:hAnsi="Times New Roman" w:cs="Times New Roman"/>
          <w:sz w:val="24"/>
          <w:szCs w:val="24"/>
        </w:rPr>
        <w:t>продажа</w:t>
      </w:r>
      <w:r w:rsidR="001064DB" w:rsidRPr="00F27428">
        <w:rPr>
          <w:rFonts w:ascii="Times New Roman" w:hAnsi="Times New Roman" w:cs="Times New Roman"/>
          <w:sz w:val="24"/>
          <w:szCs w:val="24"/>
        </w:rPr>
        <w:t>;</w:t>
      </w:r>
      <w:r w:rsidRPr="00F27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письменное решение соответствующего органа управления претендента, разрешающее приобретение </w:t>
      </w:r>
      <w:r w:rsidR="00316491" w:rsidRPr="00F27428">
        <w:rPr>
          <w:rFonts w:ascii="Times New Roman" w:hAnsi="Times New Roman"/>
          <w:sz w:val="24"/>
        </w:rPr>
        <w:t>Имущества</w:t>
      </w:r>
      <w:r w:rsidRPr="00F27428">
        <w:rPr>
          <w:rFonts w:ascii="Times New Roman" w:hAnsi="Times New Roman"/>
          <w:sz w:val="24"/>
        </w:rPr>
        <w:t xml:space="preserve"> (если это необходимо в соответствии с учредительными документами претендента и законодательством страны, в которой зарегистрирован претендент), подписанное уполномоченными лицами соответствующего органа управления с проставлением печати юридического лица, либо нотариально заверенн</w:t>
      </w:r>
      <w:r w:rsidR="0023530C" w:rsidRPr="00F27428">
        <w:rPr>
          <w:rFonts w:ascii="Times New Roman" w:hAnsi="Times New Roman"/>
          <w:sz w:val="24"/>
        </w:rPr>
        <w:t>ую</w:t>
      </w:r>
      <w:r w:rsidRPr="00F27428">
        <w:rPr>
          <w:rFonts w:ascii="Times New Roman" w:hAnsi="Times New Roman"/>
          <w:sz w:val="24"/>
        </w:rPr>
        <w:t xml:space="preserve"> копи</w:t>
      </w:r>
      <w:r w:rsidR="0023530C" w:rsidRPr="00F27428">
        <w:rPr>
          <w:rFonts w:ascii="Times New Roman" w:hAnsi="Times New Roman"/>
          <w:sz w:val="24"/>
        </w:rPr>
        <w:t>ю</w:t>
      </w:r>
      <w:r w:rsidRPr="00F27428">
        <w:rPr>
          <w:rFonts w:ascii="Times New Roman" w:hAnsi="Times New Roman"/>
          <w:sz w:val="24"/>
        </w:rPr>
        <w:t xml:space="preserve"> решения органа управления претендента или выписки из него. Если предполагаемая сделка является для общества крупной и в соответствии с учредительными документами претендента требуется одобрение крупной сделки, то решение о приобретении </w:t>
      </w:r>
      <w:r w:rsidR="00316491" w:rsidRPr="00F27428">
        <w:rPr>
          <w:rFonts w:ascii="Times New Roman" w:hAnsi="Times New Roman"/>
          <w:sz w:val="24"/>
        </w:rPr>
        <w:t>Имущества</w:t>
      </w:r>
      <w:r w:rsidRPr="00F27428">
        <w:rPr>
          <w:rFonts w:ascii="Times New Roman" w:hAnsi="Times New Roman"/>
          <w:sz w:val="24"/>
        </w:rPr>
        <w:t xml:space="preserve"> должно быть оформлено в форме решения об одобрении крупной сделки уполномоченным на то органом управления</w:t>
      </w:r>
      <w:r w:rsidR="0065579D" w:rsidRPr="00F27428">
        <w:rPr>
          <w:rFonts w:ascii="Times New Roman" w:hAnsi="Times New Roman"/>
          <w:sz w:val="24"/>
        </w:rPr>
        <w:t>.</w:t>
      </w:r>
    </w:p>
    <w:p w:rsidR="007E7BF9" w:rsidRPr="00F27428" w:rsidRDefault="007E7BF9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заверенную копию бухгалтерского баланса на последнюю отчетную дату и справку о балансовой стоимости активов на последнюю отчетную дату;</w:t>
      </w:r>
    </w:p>
    <w:p w:rsidR="004A7A8C" w:rsidRPr="00F27428" w:rsidRDefault="004A7A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(выписка из реестра акционеров, выписка из списка участников и т.п.);</w:t>
      </w:r>
    </w:p>
    <w:p w:rsidR="004A7A8C" w:rsidRPr="00F27428" w:rsidRDefault="004A7A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F27428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Указанные документы (в том числе коп</w:t>
      </w:r>
      <w:r w:rsidR="003A237D" w:rsidRPr="00F27428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8A7F11" w:rsidRPr="00F27428" w:rsidRDefault="009D1D9C" w:rsidP="00820E78">
      <w:pPr>
        <w:spacing w:after="0" w:line="240" w:lineRule="auto"/>
        <w:jc w:val="both"/>
        <w:rPr>
          <w:color w:val="1F497D"/>
        </w:rPr>
      </w:pPr>
      <w:r w:rsidRPr="00F27428">
        <w:rPr>
          <w:rFonts w:ascii="Times New Roman" w:hAnsi="Times New Roman"/>
          <w:sz w:val="24"/>
        </w:rPr>
        <w:tab/>
      </w:r>
      <w:r w:rsidR="008A7F11" w:rsidRPr="00F27428">
        <w:rPr>
          <w:rFonts w:ascii="Times New Roman" w:hAnsi="Times New Roman"/>
          <w:sz w:val="24"/>
        </w:rPr>
        <w:t>Заявки подаются одновременно с полным комплектом документов, установленным в настоящем информационном сообщении.</w:t>
      </w:r>
      <w:r w:rsidR="00A352E8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F27428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Не подлежат рассмотрению документы, исполненные карандашом, имеющие подчистки, приписки, иные не оговоренные в них исправления. Исправления, внесенные </w:t>
      </w:r>
      <w:r w:rsidRPr="00F27428">
        <w:rPr>
          <w:rFonts w:ascii="Times New Roman" w:hAnsi="Times New Roman"/>
          <w:sz w:val="24"/>
        </w:rPr>
        <w:lastRenderedPageBreak/>
        <w:t>при необходимости, должны быть заверены подписью должностного лица и проставлением печати юридического лица,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F27428" w:rsidRDefault="00FE168A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 xml:space="preserve">Все документы,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заявки на участие в </w:t>
      </w:r>
      <w:r w:rsidR="000F7729" w:rsidRPr="00F27428">
        <w:rPr>
          <w:rFonts w:ascii="Times New Roman" w:hAnsi="Times New Roman" w:cs="Times New Roman"/>
          <w:sz w:val="24"/>
          <w:szCs w:val="24"/>
        </w:rPr>
        <w:t>продаже</w:t>
      </w:r>
      <w:r w:rsidRPr="00F27428">
        <w:rPr>
          <w:rFonts w:ascii="Times New Roman" w:hAnsi="Times New Roman" w:cs="Times New Roman"/>
          <w:sz w:val="24"/>
          <w:szCs w:val="24"/>
        </w:rPr>
        <w:t>, не допускается. Указанные документы прошиваются, листы нумеруются. Прошитые комплекты скрепляются печатью претендента.</w:t>
      </w:r>
    </w:p>
    <w:p w:rsidR="00FE168A" w:rsidRPr="00F27428" w:rsidRDefault="00FE168A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7428">
        <w:rPr>
          <w:rFonts w:ascii="Times New Roman" w:hAnsi="Times New Roman" w:cs="Times New Roman"/>
          <w:sz w:val="24"/>
          <w:szCs w:val="24"/>
        </w:rPr>
        <w:t>Комплект документов запечатывается в конверт, на котором в обязательном порядке указывается:</w:t>
      </w:r>
    </w:p>
    <w:p w:rsidR="00FE168A" w:rsidRPr="00F27428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F27428">
        <w:rPr>
          <w:lang w:val="ru-RU"/>
        </w:rPr>
        <w:t>полное наименование претендента, его почтовый адрес и телефон для связи с ним;</w:t>
      </w:r>
    </w:p>
    <w:p w:rsidR="00FE168A" w:rsidRPr="00F27428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F27428">
        <w:rPr>
          <w:lang w:val="ru-RU"/>
        </w:rPr>
        <w:t xml:space="preserve">предмет торгов (право на заключение договора купли-продажи </w:t>
      </w:r>
      <w:r w:rsidR="00237F8A" w:rsidRPr="00F27428">
        <w:rPr>
          <w:lang w:val="ru-RU"/>
        </w:rPr>
        <w:t>объект</w:t>
      </w:r>
      <w:r w:rsidR="002937F4" w:rsidRPr="00F27428">
        <w:rPr>
          <w:lang w:val="ru-RU"/>
        </w:rPr>
        <w:t>а незавершенного строительством).</w:t>
      </w:r>
    </w:p>
    <w:p w:rsidR="00123622" w:rsidRPr="00F27428" w:rsidRDefault="00123622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F27428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  <w:lang w:val="en-US"/>
        </w:rPr>
        <w:t>IV</w:t>
      </w:r>
      <w:r w:rsidR="008A7F11" w:rsidRPr="00F27428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 w:rsidRPr="00F27428">
        <w:rPr>
          <w:rFonts w:ascii="Times New Roman" w:hAnsi="Times New Roman"/>
          <w:b/>
          <w:sz w:val="24"/>
        </w:rPr>
        <w:t>продажи</w:t>
      </w:r>
    </w:p>
    <w:p w:rsidR="008A7F11" w:rsidRPr="00F27428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 w:rsidRPr="00F27428">
        <w:rPr>
          <w:rFonts w:ascii="Times New Roman" w:hAnsi="Times New Roman"/>
          <w:sz w:val="24"/>
        </w:rPr>
        <w:t>продажи</w:t>
      </w:r>
      <w:r w:rsidRPr="00F27428">
        <w:rPr>
          <w:rFonts w:ascii="Times New Roman" w:hAnsi="Times New Roman"/>
          <w:sz w:val="24"/>
        </w:rPr>
        <w:t xml:space="preserve"> продавец рассматривает заявки и документы претендентов</w:t>
      </w:r>
      <w:r w:rsidR="008A7F11" w:rsidRPr="00F27428">
        <w:rPr>
          <w:rFonts w:ascii="Times New Roman" w:hAnsi="Times New Roman"/>
          <w:sz w:val="24"/>
        </w:rPr>
        <w:t>.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По результатам рассмотрения заявок и документов продавец принимает решение о признании претендентов участниками </w:t>
      </w:r>
      <w:r w:rsidR="00952A76" w:rsidRPr="00F27428">
        <w:rPr>
          <w:rFonts w:ascii="Times New Roman" w:hAnsi="Times New Roman"/>
          <w:sz w:val="24"/>
        </w:rPr>
        <w:t>продажи</w:t>
      </w:r>
      <w:r w:rsidRPr="00F27428">
        <w:rPr>
          <w:rFonts w:ascii="Times New Roman" w:hAnsi="Times New Roman"/>
          <w:sz w:val="24"/>
        </w:rPr>
        <w:t>.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 w:rsidRPr="00F27428">
        <w:rPr>
          <w:rFonts w:ascii="Times New Roman" w:hAnsi="Times New Roman"/>
          <w:sz w:val="24"/>
        </w:rPr>
        <w:t>продаже</w:t>
      </w:r>
      <w:r w:rsidRPr="00F27428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D943C3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представлены не все документы в соответствии с перечнем, указанным в информационном сообщении</w:t>
      </w:r>
      <w:r w:rsidR="00D943C3" w:rsidRPr="00F27428">
        <w:rPr>
          <w:rFonts w:ascii="Times New Roman" w:hAnsi="Times New Roman"/>
          <w:sz w:val="24"/>
        </w:rPr>
        <w:t>;</w:t>
      </w:r>
      <w:r w:rsidRPr="00F27428">
        <w:rPr>
          <w:rFonts w:ascii="Times New Roman" w:hAnsi="Times New Roman"/>
          <w:sz w:val="24"/>
        </w:rPr>
        <w:t xml:space="preserve"> 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оформление указанных документов не соответствует законодательству Российской Федерации;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заявка подана лицом, не уполномоченным претендентом на осуществление таких действий;</w:t>
      </w:r>
    </w:p>
    <w:p w:rsidR="00FE168A" w:rsidRPr="00F27428" w:rsidRDefault="008A7F11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Претенденты, признанные участниками </w:t>
      </w:r>
      <w:r w:rsidR="00253647" w:rsidRPr="00F27428">
        <w:rPr>
          <w:rFonts w:ascii="Times New Roman" w:hAnsi="Times New Roman"/>
          <w:sz w:val="24"/>
        </w:rPr>
        <w:t>продаж</w:t>
      </w:r>
      <w:r w:rsidRPr="00F27428">
        <w:rPr>
          <w:rFonts w:ascii="Times New Roman" w:hAnsi="Times New Roman"/>
          <w:sz w:val="24"/>
        </w:rPr>
        <w:t xml:space="preserve">а, и претенденты, не допущенные к участию в </w:t>
      </w:r>
      <w:r w:rsidR="000F7729" w:rsidRPr="00F27428">
        <w:rPr>
          <w:rFonts w:ascii="Times New Roman" w:hAnsi="Times New Roman"/>
          <w:sz w:val="24"/>
        </w:rPr>
        <w:t>продаже</w:t>
      </w:r>
      <w:r w:rsidRPr="00F27428">
        <w:rPr>
          <w:rFonts w:ascii="Times New Roman" w:hAnsi="Times New Roman"/>
          <w:sz w:val="24"/>
        </w:rPr>
        <w:t xml:space="preserve">, уведомляются об этом в письменной форме путем вручения им под расписку соответствующего уведомления либо </w:t>
      </w:r>
      <w:r w:rsidR="00FE168A" w:rsidRPr="00F27428">
        <w:rPr>
          <w:rFonts w:ascii="Times New Roman" w:hAnsi="Times New Roman"/>
          <w:sz w:val="24"/>
        </w:rPr>
        <w:t xml:space="preserve">направления такого уведомления по почте заказным </w:t>
      </w:r>
      <w:r w:rsidR="005E2ED4" w:rsidRPr="00F27428">
        <w:rPr>
          <w:rFonts w:ascii="Times New Roman" w:hAnsi="Times New Roman"/>
          <w:sz w:val="24"/>
        </w:rPr>
        <w:t>письмом,</w:t>
      </w:r>
      <w:r w:rsidR="00FE168A" w:rsidRPr="00F27428">
        <w:rPr>
          <w:rFonts w:ascii="Times New Roman" w:hAnsi="Times New Roman"/>
          <w:sz w:val="24"/>
        </w:rPr>
        <w:t xml:space="preserve"> либо по адресу электронной почты, указанному в заявке.</w:t>
      </w:r>
    </w:p>
    <w:p w:rsidR="007268AA" w:rsidRPr="00F27428" w:rsidRDefault="008A7F11" w:rsidP="00952A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 w:rsidRPr="00F27428">
        <w:rPr>
          <w:rFonts w:ascii="Times New Roman" w:hAnsi="Times New Roman"/>
          <w:sz w:val="24"/>
        </w:rPr>
        <w:t>продаже</w:t>
      </w:r>
      <w:r w:rsidRPr="00F27428">
        <w:rPr>
          <w:rFonts w:ascii="Times New Roman" w:hAnsi="Times New Roman"/>
          <w:sz w:val="24"/>
        </w:rPr>
        <w:t xml:space="preserve">, приобретает статус участника </w:t>
      </w:r>
      <w:r w:rsidR="00253647" w:rsidRPr="00F27428">
        <w:rPr>
          <w:rFonts w:ascii="Times New Roman" w:hAnsi="Times New Roman"/>
          <w:sz w:val="24"/>
        </w:rPr>
        <w:t>продаж</w:t>
      </w:r>
      <w:r w:rsidRPr="00F27428">
        <w:rPr>
          <w:rFonts w:ascii="Times New Roman" w:hAnsi="Times New Roman"/>
          <w:sz w:val="24"/>
        </w:rPr>
        <w:t xml:space="preserve">а с момента оформления продавцом протокола о признании претендентов участниками </w:t>
      </w:r>
      <w:r w:rsidR="00253647" w:rsidRPr="00F27428">
        <w:rPr>
          <w:rFonts w:ascii="Times New Roman" w:hAnsi="Times New Roman"/>
          <w:sz w:val="24"/>
        </w:rPr>
        <w:t>продаж</w:t>
      </w:r>
      <w:r w:rsidR="00AD0EA0" w:rsidRPr="00F27428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.</w:t>
      </w:r>
    </w:p>
    <w:p w:rsidR="007268AA" w:rsidRPr="00F27428" w:rsidRDefault="007268AA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  <w:lang w:val="en-US"/>
        </w:rPr>
        <w:t>V</w:t>
      </w:r>
      <w:r w:rsidR="008A7F11" w:rsidRPr="00F27428">
        <w:rPr>
          <w:rFonts w:ascii="Times New Roman" w:hAnsi="Times New Roman"/>
          <w:b/>
          <w:sz w:val="24"/>
        </w:rPr>
        <w:t xml:space="preserve">. Порядок проведения </w:t>
      </w:r>
      <w:r w:rsidR="000F7729" w:rsidRPr="00F27428">
        <w:rPr>
          <w:rFonts w:ascii="Times New Roman" w:hAnsi="Times New Roman"/>
          <w:b/>
          <w:sz w:val="24"/>
        </w:rPr>
        <w:t>продажа</w:t>
      </w:r>
    </w:p>
    <w:p w:rsidR="008A7F11" w:rsidRPr="00F27428" w:rsidRDefault="000F7729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>Продажа</w:t>
      </w:r>
      <w:r w:rsidR="008A7F11" w:rsidRPr="00F27428">
        <w:rPr>
          <w:rFonts w:ascii="Times New Roman" w:hAnsi="Times New Roman"/>
          <w:sz w:val="24"/>
        </w:rPr>
        <w:t xml:space="preserve"> </w:t>
      </w:r>
      <w:r w:rsidR="00451D38" w:rsidRPr="00F2742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F27428" w:rsidRDefault="00AD0EA0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 w:rsidRPr="00F27428">
        <w:rPr>
          <w:rFonts w:ascii="Times New Roman" w:hAnsi="Times New Roman"/>
          <w:sz w:val="24"/>
        </w:rPr>
        <w:t>предложивший наибольшую цену.</w:t>
      </w:r>
    </w:p>
    <w:p w:rsidR="008A7F11" w:rsidRPr="00F27428" w:rsidRDefault="00451D38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При равенстве двух или </w:t>
      </w:r>
      <w:r w:rsidR="00AD0EA0" w:rsidRPr="00F27428">
        <w:rPr>
          <w:rFonts w:ascii="Times New Roman" w:hAnsi="Times New Roman"/>
          <w:sz w:val="24"/>
        </w:rPr>
        <w:t>более предложений о цене</w:t>
      </w:r>
      <w:r w:rsidR="00B50EFD" w:rsidRPr="00F27428">
        <w:rPr>
          <w:rFonts w:ascii="Times New Roman" w:hAnsi="Times New Roman"/>
          <w:sz w:val="24"/>
        </w:rPr>
        <w:t xml:space="preserve">, </w:t>
      </w:r>
      <w:r w:rsidR="00AD0EA0" w:rsidRPr="00F27428">
        <w:rPr>
          <w:rFonts w:ascii="Times New Roman" w:hAnsi="Times New Roman"/>
          <w:sz w:val="24"/>
        </w:rPr>
        <w:t xml:space="preserve">поданных в </w:t>
      </w:r>
      <w:r w:rsidR="00B50EFD" w:rsidRPr="00F27428">
        <w:rPr>
          <w:rFonts w:ascii="Times New Roman" w:hAnsi="Times New Roman"/>
          <w:sz w:val="24"/>
        </w:rPr>
        <w:t>закрыт</w:t>
      </w:r>
      <w:r w:rsidR="00AD0EA0" w:rsidRPr="00F27428">
        <w:rPr>
          <w:rFonts w:ascii="Times New Roman" w:hAnsi="Times New Roman"/>
          <w:sz w:val="24"/>
        </w:rPr>
        <w:t>ой</w:t>
      </w:r>
      <w:r w:rsidR="00B50EFD" w:rsidRPr="00F27428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чья заявка была подана раньше других заявок.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Результаты </w:t>
      </w:r>
      <w:r w:rsidR="00253647" w:rsidRPr="00F27428">
        <w:rPr>
          <w:rFonts w:ascii="Times New Roman" w:hAnsi="Times New Roman"/>
          <w:sz w:val="24"/>
        </w:rPr>
        <w:t>продаж</w:t>
      </w:r>
      <w:r w:rsidR="00095355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 оформляются протоколом об итогах </w:t>
      </w:r>
      <w:r w:rsidR="00253647" w:rsidRPr="00F27428">
        <w:rPr>
          <w:rFonts w:ascii="Times New Roman" w:hAnsi="Times New Roman"/>
          <w:sz w:val="24"/>
        </w:rPr>
        <w:t>продаж</w:t>
      </w:r>
      <w:r w:rsidR="00095355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, который является документом, удостоверяющим право победителя на заключение договора купли-продажи </w:t>
      </w:r>
      <w:r w:rsidR="00B50EFD" w:rsidRPr="00F27428">
        <w:rPr>
          <w:rFonts w:ascii="Times New Roman" w:hAnsi="Times New Roman"/>
          <w:sz w:val="24"/>
        </w:rPr>
        <w:t>Имущества</w:t>
      </w:r>
      <w:r w:rsidRPr="00F27428">
        <w:rPr>
          <w:rFonts w:ascii="Times New Roman" w:hAnsi="Times New Roman"/>
          <w:sz w:val="24"/>
        </w:rPr>
        <w:t>.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Уведомление о победе на </w:t>
      </w:r>
      <w:r w:rsidR="000F7729" w:rsidRPr="00F27428">
        <w:rPr>
          <w:rFonts w:ascii="Times New Roman" w:hAnsi="Times New Roman"/>
          <w:sz w:val="24"/>
        </w:rPr>
        <w:t>продаже</w:t>
      </w:r>
      <w:r w:rsidRPr="00F27428">
        <w:rPr>
          <w:rFonts w:ascii="Times New Roman" w:hAnsi="Times New Roman"/>
          <w:sz w:val="24"/>
        </w:rPr>
        <w:t xml:space="preserve"> одновременно с протоколом об итогах </w:t>
      </w:r>
      <w:r w:rsidR="00253647" w:rsidRPr="00F27428">
        <w:rPr>
          <w:rFonts w:ascii="Times New Roman" w:hAnsi="Times New Roman"/>
          <w:sz w:val="24"/>
        </w:rPr>
        <w:t>продаж</w:t>
      </w:r>
      <w:r w:rsidRPr="00F27428">
        <w:rPr>
          <w:rFonts w:ascii="Times New Roman" w:hAnsi="Times New Roman"/>
          <w:sz w:val="24"/>
        </w:rPr>
        <w:t xml:space="preserve">а выдается победителю </w:t>
      </w:r>
      <w:r w:rsidR="00253647" w:rsidRPr="00F27428">
        <w:rPr>
          <w:rFonts w:ascii="Times New Roman" w:hAnsi="Times New Roman"/>
          <w:sz w:val="24"/>
        </w:rPr>
        <w:t>продаж</w:t>
      </w:r>
      <w:r w:rsidRPr="00F27428">
        <w:rPr>
          <w:rFonts w:ascii="Times New Roman" w:hAnsi="Times New Roman"/>
          <w:sz w:val="24"/>
        </w:rPr>
        <w:t>а или его полномочному представителю под расписку.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При проведении </w:t>
      </w:r>
      <w:r w:rsidR="00253647" w:rsidRPr="00F27428">
        <w:rPr>
          <w:rFonts w:ascii="Times New Roman" w:hAnsi="Times New Roman"/>
          <w:sz w:val="24"/>
        </w:rPr>
        <w:t>продаж</w:t>
      </w:r>
      <w:r w:rsidR="00095355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 продавцом может проводиться аудио- и видеозапись, материалы которой прилагаются к протоколу в установленном порядке и остаются у продавца.</w:t>
      </w:r>
    </w:p>
    <w:p w:rsidR="008A7F11" w:rsidRPr="00F27428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Pr="00F27428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Pr="00F27428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64F2B" w:rsidRPr="00F27428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  <w:lang w:val="en-US"/>
        </w:rPr>
        <w:t>VI</w:t>
      </w:r>
      <w:r w:rsidR="008A7F11" w:rsidRPr="00F27428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B50EFD" w:rsidRPr="00F27428">
        <w:rPr>
          <w:rFonts w:ascii="Times New Roman" w:hAnsi="Times New Roman"/>
          <w:b/>
          <w:sz w:val="24"/>
        </w:rPr>
        <w:t>Имущества</w:t>
      </w:r>
      <w:r w:rsidR="00237F8A" w:rsidRPr="00F27428">
        <w:rPr>
          <w:rFonts w:ascii="Times New Roman" w:hAnsi="Times New Roman"/>
          <w:b/>
          <w:sz w:val="24"/>
        </w:rPr>
        <w:t xml:space="preserve"> </w:t>
      </w:r>
      <w:r w:rsidR="008A7F11" w:rsidRPr="00F27428">
        <w:rPr>
          <w:rFonts w:ascii="Times New Roman" w:hAnsi="Times New Roman"/>
          <w:b/>
          <w:sz w:val="24"/>
        </w:rPr>
        <w:t xml:space="preserve">по итогам </w:t>
      </w:r>
      <w:r w:rsidR="00253647" w:rsidRPr="00F27428">
        <w:rPr>
          <w:rFonts w:ascii="Times New Roman" w:hAnsi="Times New Roman"/>
          <w:b/>
          <w:sz w:val="24"/>
        </w:rPr>
        <w:t>продаж</w:t>
      </w:r>
      <w:r w:rsidR="00952A76" w:rsidRPr="00F27428">
        <w:rPr>
          <w:rFonts w:ascii="Times New Roman" w:hAnsi="Times New Roman"/>
          <w:b/>
          <w:sz w:val="24"/>
        </w:rPr>
        <w:t>и</w:t>
      </w:r>
    </w:p>
    <w:p w:rsidR="00BA00EE" w:rsidRPr="00F27428" w:rsidRDefault="00BA00EE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Договор купли-продажи </w:t>
      </w:r>
      <w:r w:rsidR="00B50EFD" w:rsidRPr="00F27428">
        <w:rPr>
          <w:rFonts w:ascii="Times New Roman" w:hAnsi="Times New Roman"/>
          <w:sz w:val="24"/>
        </w:rPr>
        <w:t>Имущества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 w:rsidRPr="00F27428">
        <w:rPr>
          <w:rFonts w:ascii="Times New Roman" w:hAnsi="Times New Roman"/>
          <w:sz w:val="24"/>
        </w:rPr>
        <w:t>продаж</w:t>
      </w:r>
      <w:r w:rsidR="00952A76" w:rsidRPr="00F27428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F27428">
        <w:rPr>
          <w:rFonts w:ascii="Times New Roman" w:hAnsi="Times New Roman"/>
          <w:sz w:val="24"/>
        </w:rPr>
        <w:t xml:space="preserve"> </w:t>
      </w:r>
      <w:r w:rsidR="005473D6" w:rsidRPr="00F27428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 w:rsidRPr="00F27428">
        <w:rPr>
          <w:rFonts w:ascii="Times New Roman" w:hAnsi="Times New Roman"/>
          <w:sz w:val="24"/>
        </w:rPr>
        <w:t>.</w:t>
      </w:r>
    </w:p>
    <w:p w:rsidR="006C4F30" w:rsidRPr="00F27428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B50EFD" w:rsidRPr="00F27428">
        <w:rPr>
          <w:rFonts w:ascii="Times New Roman" w:hAnsi="Times New Roman"/>
          <w:sz w:val="24"/>
        </w:rPr>
        <w:t>Имущества</w:t>
      </w:r>
      <w:r w:rsidR="00EC6501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>в установленный срок</w:t>
      </w:r>
      <w:r w:rsidR="007C5521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 w:rsidRPr="00F27428">
        <w:rPr>
          <w:rFonts w:ascii="Times New Roman" w:hAnsi="Times New Roman"/>
          <w:sz w:val="24"/>
        </w:rPr>
        <w:t>продаж</w:t>
      </w:r>
      <w:r w:rsidR="00952A76" w:rsidRPr="00F27428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sz w:val="24"/>
        </w:rPr>
        <w:t xml:space="preserve">Оплата </w:t>
      </w:r>
      <w:r w:rsidR="00237F8A" w:rsidRPr="00F27428">
        <w:rPr>
          <w:rFonts w:ascii="Times New Roman" w:hAnsi="Times New Roman"/>
          <w:sz w:val="24"/>
        </w:rPr>
        <w:t xml:space="preserve">стоимости </w:t>
      </w:r>
      <w:r w:rsidR="00B50EFD" w:rsidRPr="00F27428">
        <w:rPr>
          <w:rFonts w:ascii="Times New Roman" w:hAnsi="Times New Roman"/>
          <w:sz w:val="24"/>
        </w:rPr>
        <w:t>Имущества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B50EFD" w:rsidRPr="00F27428">
        <w:rPr>
          <w:rFonts w:ascii="Times New Roman" w:hAnsi="Times New Roman"/>
          <w:sz w:val="24"/>
        </w:rPr>
        <w:t>Имущества</w:t>
      </w:r>
      <w:r w:rsidRPr="00F27428">
        <w:rPr>
          <w:rFonts w:ascii="Times New Roman" w:hAnsi="Times New Roman"/>
          <w:sz w:val="24"/>
        </w:rPr>
        <w:t xml:space="preserve">. </w:t>
      </w:r>
    </w:p>
    <w:p w:rsidR="00952A76" w:rsidRPr="00F27428" w:rsidRDefault="00952A76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952A76" w:rsidRPr="00F27428" w:rsidRDefault="00952A76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A7F11" w:rsidRPr="00F27428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  <w:lang w:val="en-US"/>
        </w:rPr>
        <w:t>VII</w:t>
      </w:r>
      <w:r w:rsidR="008A7F11" w:rsidRPr="00F27428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B50EFD" w:rsidRPr="00F27428">
        <w:rPr>
          <w:rFonts w:ascii="Times New Roman" w:hAnsi="Times New Roman"/>
          <w:b/>
          <w:sz w:val="24"/>
        </w:rPr>
        <w:t>Имущество</w:t>
      </w:r>
    </w:p>
    <w:p w:rsidR="008A7F11" w:rsidRPr="00F27428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Право собственности на </w:t>
      </w:r>
      <w:r w:rsidR="00B50EFD" w:rsidRPr="00F27428">
        <w:rPr>
          <w:rFonts w:ascii="Times New Roman" w:hAnsi="Times New Roman"/>
          <w:sz w:val="24"/>
        </w:rPr>
        <w:t>Имущество</w:t>
      </w:r>
      <w:r w:rsidR="0059575F" w:rsidRPr="00F27428">
        <w:rPr>
          <w:rFonts w:ascii="Times New Roman" w:hAnsi="Times New Roman"/>
          <w:sz w:val="24"/>
        </w:rPr>
        <w:t xml:space="preserve"> </w:t>
      </w:r>
      <w:r w:rsidRPr="00F27428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50EFD" w:rsidRPr="00F27428">
        <w:rPr>
          <w:rFonts w:ascii="Times New Roman" w:hAnsi="Times New Roman"/>
          <w:sz w:val="24"/>
        </w:rPr>
        <w:t>Имущества</w:t>
      </w:r>
      <w:r w:rsidRPr="00F27428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F27428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F27428">
        <w:rPr>
          <w:rFonts w:ascii="Times New Roman" w:hAnsi="Times New Roman"/>
          <w:b/>
          <w:sz w:val="24"/>
          <w:lang w:val="en-US"/>
        </w:rPr>
        <w:t>VIII</w:t>
      </w:r>
      <w:r w:rsidR="008A7F11" w:rsidRPr="00F27428">
        <w:rPr>
          <w:rFonts w:ascii="Times New Roman" w:hAnsi="Times New Roman"/>
          <w:b/>
          <w:sz w:val="24"/>
        </w:rPr>
        <w:t>. Заключительные положения</w:t>
      </w:r>
    </w:p>
    <w:p w:rsidR="008A7F11" w:rsidRPr="00F27428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506E1" w:rsidRPr="00F27428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 w:rsidRPr="00F27428">
        <w:rPr>
          <w:rFonts w:ascii="Times New Roman" w:hAnsi="Times New Roman"/>
          <w:sz w:val="24"/>
        </w:rPr>
        <w:t>продаж</w:t>
      </w:r>
      <w:r w:rsidR="00952A76" w:rsidRPr="00F27428">
        <w:rPr>
          <w:rFonts w:ascii="Times New Roman" w:hAnsi="Times New Roman"/>
          <w:sz w:val="24"/>
        </w:rPr>
        <w:t>и</w:t>
      </w:r>
      <w:r w:rsidRPr="00F27428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F27428" w:rsidRDefault="002C71BA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2C71BA" w:rsidRPr="003E57C0" w:rsidRDefault="00442279" w:rsidP="003E57C0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7428">
        <w:rPr>
          <w:rFonts w:ascii="Times New Roman" w:hAnsi="Times New Roman"/>
          <w:sz w:val="24"/>
        </w:rPr>
        <w:t xml:space="preserve">Дополнительную информацию о проведении продажи можно получить по </w:t>
      </w:r>
      <w:r w:rsidR="003E57C0" w:rsidRPr="00F27428">
        <w:rPr>
          <w:rFonts w:ascii="Times New Roman" w:hAnsi="Times New Roman"/>
          <w:color w:val="000000"/>
          <w:sz w:val="24"/>
          <w:szCs w:val="24"/>
        </w:rPr>
        <w:t xml:space="preserve">адресу: 677027, г. Якутск, ул. Кирова 18, блок «В», офис 403, </w:t>
      </w:r>
      <w:r w:rsidR="003E57C0" w:rsidRPr="00F27428">
        <w:rPr>
          <w:rFonts w:ascii="Times New Roman" w:hAnsi="Times New Roman"/>
          <w:sz w:val="24"/>
        </w:rPr>
        <w:t>АО «Сахатранснефтегаз»</w:t>
      </w:r>
      <w:r w:rsidR="003E57C0" w:rsidRPr="00F27428">
        <w:rPr>
          <w:rFonts w:ascii="Times New Roman" w:hAnsi="Times New Roman"/>
          <w:color w:val="000000"/>
          <w:sz w:val="24"/>
          <w:szCs w:val="24"/>
        </w:rPr>
        <w:t xml:space="preserve">, тел.  </w:t>
      </w:r>
      <w:r w:rsidR="00AF4452" w:rsidRPr="00AF4452">
        <w:rPr>
          <w:rFonts w:ascii="Times New Roman" w:hAnsi="Times New Roman"/>
          <w:sz w:val="24"/>
        </w:rPr>
        <w:t>+ 7 (4112) 46-0</w:t>
      </w:r>
      <w:r w:rsidR="00AF4452">
        <w:rPr>
          <w:rFonts w:ascii="Times New Roman" w:hAnsi="Times New Roman"/>
          <w:sz w:val="24"/>
        </w:rPr>
        <w:t>3-7</w:t>
      </w:r>
      <w:r w:rsidR="00AF4452" w:rsidRPr="00AF4452">
        <w:rPr>
          <w:rFonts w:ascii="Times New Roman" w:hAnsi="Times New Roman"/>
          <w:sz w:val="24"/>
        </w:rPr>
        <w:t>6 (</w:t>
      </w:r>
      <w:r w:rsidR="00AF4452">
        <w:rPr>
          <w:rFonts w:ascii="Times New Roman" w:hAnsi="Times New Roman"/>
          <w:sz w:val="24"/>
        </w:rPr>
        <w:t>5076</w:t>
      </w:r>
      <w:r w:rsidR="00AF4452" w:rsidRPr="00AF4452">
        <w:rPr>
          <w:rFonts w:ascii="Times New Roman" w:hAnsi="Times New Roman"/>
          <w:sz w:val="24"/>
        </w:rPr>
        <w:t>)</w:t>
      </w:r>
      <w:r w:rsidR="003E57C0" w:rsidRPr="00F2742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E57C0" w:rsidRPr="00F27428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="003E57C0" w:rsidRPr="00F27428">
        <w:rPr>
          <w:rFonts w:ascii="Times New Roman" w:hAnsi="Times New Roman"/>
          <w:color w:val="000000"/>
          <w:sz w:val="24"/>
          <w:szCs w:val="24"/>
        </w:rPr>
        <w:t>-</w:t>
      </w:r>
      <w:r w:rsidR="003E57C0" w:rsidRPr="00F27428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="003E57C0" w:rsidRPr="00F27428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10" w:history="1"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zakupki</w:t>
        </w:r>
        <w:r w:rsidR="003E57C0" w:rsidRPr="00F27428">
          <w:rPr>
            <w:rStyle w:val="ac"/>
            <w:rFonts w:ascii="Times New Roman" w:hAnsi="Times New Roman"/>
            <w:sz w:val="24"/>
            <w:szCs w:val="24"/>
          </w:rPr>
          <w:t>@</w:t>
        </w:r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aostng</w:t>
        </w:r>
        <w:r w:rsidR="003E57C0" w:rsidRPr="00F27428">
          <w:rPr>
            <w:rStyle w:val="ac"/>
            <w:rFonts w:ascii="Times New Roman" w:hAnsi="Times New Roman"/>
            <w:sz w:val="24"/>
            <w:szCs w:val="24"/>
          </w:rPr>
          <w:t>.</w:t>
        </w:r>
        <w:r w:rsidR="003E57C0" w:rsidRPr="00F27428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3E57C0" w:rsidRPr="00F27428">
        <w:rPr>
          <w:rFonts w:ascii="Times New Roman" w:hAnsi="Times New Roman"/>
          <w:sz w:val="24"/>
        </w:rPr>
        <w:t>.</w:t>
      </w:r>
    </w:p>
    <w:p w:rsidR="000430BF" w:rsidRPr="008F3FEC" w:rsidRDefault="000430BF" w:rsidP="00123622">
      <w:pPr>
        <w:spacing w:after="0" w:line="240" w:lineRule="auto"/>
        <w:ind w:firstLine="708"/>
        <w:contextualSpacing/>
        <w:jc w:val="both"/>
      </w:pPr>
    </w:p>
    <w:p w:rsidR="000430BF" w:rsidRPr="008F3FEC" w:rsidRDefault="000430BF" w:rsidP="00123622">
      <w:pPr>
        <w:spacing w:after="0" w:line="240" w:lineRule="auto"/>
        <w:ind w:firstLine="708"/>
        <w:contextualSpacing/>
        <w:jc w:val="both"/>
      </w:pPr>
    </w:p>
    <w:sectPr w:rsidR="000430BF" w:rsidRPr="008F3FEC" w:rsidSect="00174051">
      <w:footerReference w:type="default" r:id="rId11"/>
      <w:headerReference w:type="first" r:id="rId12"/>
      <w:pgSz w:w="11906" w:h="16838"/>
      <w:pgMar w:top="851" w:right="850" w:bottom="993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F9A" w:rsidRDefault="009D0F9A" w:rsidP="00C618CD">
      <w:pPr>
        <w:spacing w:after="0" w:line="240" w:lineRule="auto"/>
      </w:pPr>
      <w:r>
        <w:separator/>
      </w:r>
    </w:p>
  </w:endnote>
  <w:endnote w:type="continuationSeparator" w:id="0">
    <w:p w:rsidR="009D0F9A" w:rsidRDefault="009D0F9A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1D70E0" w:rsidRDefault="001D70E0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4C70">
          <w:rPr>
            <w:noProof/>
          </w:rPr>
          <w:t>4</w:t>
        </w:r>
        <w:r>
          <w:fldChar w:fldCharType="end"/>
        </w:r>
      </w:p>
    </w:sdtContent>
  </w:sdt>
  <w:p w:rsidR="001D70E0" w:rsidRDefault="001D70E0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F9A" w:rsidRDefault="009D0F9A" w:rsidP="00C618CD">
      <w:pPr>
        <w:spacing w:after="0" w:line="240" w:lineRule="auto"/>
      </w:pPr>
      <w:r>
        <w:separator/>
      </w:r>
    </w:p>
  </w:footnote>
  <w:footnote w:type="continuationSeparator" w:id="0">
    <w:p w:rsidR="009D0F9A" w:rsidRDefault="009D0F9A" w:rsidP="00C61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051" w:rsidRDefault="00174051">
    <w:pPr>
      <w:pStyle w:val="af2"/>
    </w:pPr>
    <w:r>
      <w:rPr>
        <w:noProof/>
        <w:lang w:eastAsia="ru-RU"/>
      </w:rPr>
      <w:drawing>
        <wp:inline distT="114300" distB="114300" distL="114300" distR="114300" wp14:anchorId="4DFEDB32" wp14:editId="452BF4CA">
          <wp:extent cx="2313713" cy="783677"/>
          <wp:effectExtent l="0" t="0" r="0" b="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713" cy="783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40EC2"/>
    <w:rsid w:val="000430BF"/>
    <w:rsid w:val="00052889"/>
    <w:rsid w:val="00054BD9"/>
    <w:rsid w:val="0006291D"/>
    <w:rsid w:val="00063454"/>
    <w:rsid w:val="00093F63"/>
    <w:rsid w:val="00095355"/>
    <w:rsid w:val="000A2C5F"/>
    <w:rsid w:val="000D6BDE"/>
    <w:rsid w:val="000F7729"/>
    <w:rsid w:val="0010584C"/>
    <w:rsid w:val="001064DB"/>
    <w:rsid w:val="001203E6"/>
    <w:rsid w:val="00123622"/>
    <w:rsid w:val="0012610E"/>
    <w:rsid w:val="0013269B"/>
    <w:rsid w:val="00153C92"/>
    <w:rsid w:val="00165142"/>
    <w:rsid w:val="00174051"/>
    <w:rsid w:val="00187AB7"/>
    <w:rsid w:val="00190118"/>
    <w:rsid w:val="001A0A2C"/>
    <w:rsid w:val="001A35D7"/>
    <w:rsid w:val="001A40F6"/>
    <w:rsid w:val="001A519F"/>
    <w:rsid w:val="001C4BD4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76F6"/>
    <w:rsid w:val="0025068E"/>
    <w:rsid w:val="002514E7"/>
    <w:rsid w:val="00253647"/>
    <w:rsid w:val="00262545"/>
    <w:rsid w:val="0027282B"/>
    <w:rsid w:val="002730D4"/>
    <w:rsid w:val="00276B9C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A9"/>
    <w:rsid w:val="00333FF4"/>
    <w:rsid w:val="003466CD"/>
    <w:rsid w:val="0036459A"/>
    <w:rsid w:val="003764BE"/>
    <w:rsid w:val="00376DF5"/>
    <w:rsid w:val="0039141D"/>
    <w:rsid w:val="003A237D"/>
    <w:rsid w:val="003A5957"/>
    <w:rsid w:val="003B2503"/>
    <w:rsid w:val="003B2E75"/>
    <w:rsid w:val="003B5EFD"/>
    <w:rsid w:val="003B6C90"/>
    <w:rsid w:val="003E3B46"/>
    <w:rsid w:val="003E57C0"/>
    <w:rsid w:val="003E58B9"/>
    <w:rsid w:val="00412EA2"/>
    <w:rsid w:val="00417165"/>
    <w:rsid w:val="00417875"/>
    <w:rsid w:val="0042210F"/>
    <w:rsid w:val="00424190"/>
    <w:rsid w:val="00442279"/>
    <w:rsid w:val="00446C8F"/>
    <w:rsid w:val="00451D38"/>
    <w:rsid w:val="004559F4"/>
    <w:rsid w:val="00455A7D"/>
    <w:rsid w:val="004655E1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D79B8"/>
    <w:rsid w:val="004F3960"/>
    <w:rsid w:val="0050564F"/>
    <w:rsid w:val="005203A8"/>
    <w:rsid w:val="0052420D"/>
    <w:rsid w:val="005473D6"/>
    <w:rsid w:val="00580B56"/>
    <w:rsid w:val="0059303E"/>
    <w:rsid w:val="005932B2"/>
    <w:rsid w:val="0059575F"/>
    <w:rsid w:val="005B5A61"/>
    <w:rsid w:val="005C09B9"/>
    <w:rsid w:val="005D0071"/>
    <w:rsid w:val="005E2ED4"/>
    <w:rsid w:val="005E3F8F"/>
    <w:rsid w:val="0060629C"/>
    <w:rsid w:val="006075DD"/>
    <w:rsid w:val="00617177"/>
    <w:rsid w:val="006172F3"/>
    <w:rsid w:val="0062376A"/>
    <w:rsid w:val="0065579D"/>
    <w:rsid w:val="00656F90"/>
    <w:rsid w:val="00665205"/>
    <w:rsid w:val="00672CEB"/>
    <w:rsid w:val="00691B35"/>
    <w:rsid w:val="006B15A1"/>
    <w:rsid w:val="006C0704"/>
    <w:rsid w:val="006C4F30"/>
    <w:rsid w:val="006F058C"/>
    <w:rsid w:val="00710E72"/>
    <w:rsid w:val="007222A5"/>
    <w:rsid w:val="007232E3"/>
    <w:rsid w:val="007232E4"/>
    <w:rsid w:val="007262C4"/>
    <w:rsid w:val="007268AA"/>
    <w:rsid w:val="00734BBB"/>
    <w:rsid w:val="00763C95"/>
    <w:rsid w:val="00765CDC"/>
    <w:rsid w:val="007713DD"/>
    <w:rsid w:val="00774AC3"/>
    <w:rsid w:val="00787EAF"/>
    <w:rsid w:val="007A220A"/>
    <w:rsid w:val="007B2C99"/>
    <w:rsid w:val="007C5521"/>
    <w:rsid w:val="007D381B"/>
    <w:rsid w:val="007D4815"/>
    <w:rsid w:val="007D70F5"/>
    <w:rsid w:val="007E7BF9"/>
    <w:rsid w:val="007F1295"/>
    <w:rsid w:val="007F1BED"/>
    <w:rsid w:val="007F4761"/>
    <w:rsid w:val="00801155"/>
    <w:rsid w:val="008077C4"/>
    <w:rsid w:val="00817AFD"/>
    <w:rsid w:val="00820E78"/>
    <w:rsid w:val="00840F48"/>
    <w:rsid w:val="00843391"/>
    <w:rsid w:val="00861C87"/>
    <w:rsid w:val="0086224F"/>
    <w:rsid w:val="00874032"/>
    <w:rsid w:val="00885B28"/>
    <w:rsid w:val="008869FD"/>
    <w:rsid w:val="008A518C"/>
    <w:rsid w:val="008A5F80"/>
    <w:rsid w:val="008A63A7"/>
    <w:rsid w:val="008A7F11"/>
    <w:rsid w:val="008D3F91"/>
    <w:rsid w:val="008E2860"/>
    <w:rsid w:val="008E3D52"/>
    <w:rsid w:val="008E4D30"/>
    <w:rsid w:val="008F3FEC"/>
    <w:rsid w:val="008F7648"/>
    <w:rsid w:val="0090458A"/>
    <w:rsid w:val="009046A5"/>
    <w:rsid w:val="009204FA"/>
    <w:rsid w:val="00923DAA"/>
    <w:rsid w:val="00927273"/>
    <w:rsid w:val="009444F8"/>
    <w:rsid w:val="00952A76"/>
    <w:rsid w:val="0095710E"/>
    <w:rsid w:val="00961B0F"/>
    <w:rsid w:val="0096537C"/>
    <w:rsid w:val="0097374C"/>
    <w:rsid w:val="00993142"/>
    <w:rsid w:val="009951F2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9E763E"/>
    <w:rsid w:val="00A1232B"/>
    <w:rsid w:val="00A17BDD"/>
    <w:rsid w:val="00A20392"/>
    <w:rsid w:val="00A33B55"/>
    <w:rsid w:val="00A352E8"/>
    <w:rsid w:val="00A506E1"/>
    <w:rsid w:val="00A51FFB"/>
    <w:rsid w:val="00A5792D"/>
    <w:rsid w:val="00A57C73"/>
    <w:rsid w:val="00A64F2B"/>
    <w:rsid w:val="00A6747E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AF4452"/>
    <w:rsid w:val="00B00F75"/>
    <w:rsid w:val="00B01FD9"/>
    <w:rsid w:val="00B0368C"/>
    <w:rsid w:val="00B16CF5"/>
    <w:rsid w:val="00B278AA"/>
    <w:rsid w:val="00B32CBA"/>
    <w:rsid w:val="00B50EFD"/>
    <w:rsid w:val="00B539D9"/>
    <w:rsid w:val="00B6070B"/>
    <w:rsid w:val="00B6124C"/>
    <w:rsid w:val="00B65086"/>
    <w:rsid w:val="00B7436A"/>
    <w:rsid w:val="00B92997"/>
    <w:rsid w:val="00BA00EE"/>
    <w:rsid w:val="00BA0EB2"/>
    <w:rsid w:val="00BA56BC"/>
    <w:rsid w:val="00BA696C"/>
    <w:rsid w:val="00BB6BE4"/>
    <w:rsid w:val="00BB6F33"/>
    <w:rsid w:val="00BC4E2D"/>
    <w:rsid w:val="00BD321F"/>
    <w:rsid w:val="00BE75DE"/>
    <w:rsid w:val="00BF64C0"/>
    <w:rsid w:val="00C01A9A"/>
    <w:rsid w:val="00C16F54"/>
    <w:rsid w:val="00C32B4B"/>
    <w:rsid w:val="00C32E67"/>
    <w:rsid w:val="00C42D12"/>
    <w:rsid w:val="00C457A5"/>
    <w:rsid w:val="00C50507"/>
    <w:rsid w:val="00C618CD"/>
    <w:rsid w:val="00C74260"/>
    <w:rsid w:val="00C8153F"/>
    <w:rsid w:val="00C8632E"/>
    <w:rsid w:val="00C9192D"/>
    <w:rsid w:val="00C97609"/>
    <w:rsid w:val="00CB1FDE"/>
    <w:rsid w:val="00CC033E"/>
    <w:rsid w:val="00CC3043"/>
    <w:rsid w:val="00CE4067"/>
    <w:rsid w:val="00D04DF1"/>
    <w:rsid w:val="00D05979"/>
    <w:rsid w:val="00D16F14"/>
    <w:rsid w:val="00D65B01"/>
    <w:rsid w:val="00D85E1A"/>
    <w:rsid w:val="00D905B8"/>
    <w:rsid w:val="00D92F38"/>
    <w:rsid w:val="00D943C3"/>
    <w:rsid w:val="00DB28E0"/>
    <w:rsid w:val="00DD16A0"/>
    <w:rsid w:val="00DD3199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44C70"/>
    <w:rsid w:val="00E50F68"/>
    <w:rsid w:val="00E56573"/>
    <w:rsid w:val="00E63949"/>
    <w:rsid w:val="00E65438"/>
    <w:rsid w:val="00E70694"/>
    <w:rsid w:val="00E725B7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27428"/>
    <w:rsid w:val="00F46947"/>
    <w:rsid w:val="00F46ADE"/>
    <w:rsid w:val="00F576AC"/>
    <w:rsid w:val="00F641B1"/>
    <w:rsid w:val="00F70810"/>
    <w:rsid w:val="00F76CAE"/>
    <w:rsid w:val="00F779FC"/>
    <w:rsid w:val="00F97102"/>
    <w:rsid w:val="00FC45DE"/>
    <w:rsid w:val="00FC779D"/>
    <w:rsid w:val="00FD077D"/>
    <w:rsid w:val="00FD6A3D"/>
    <w:rsid w:val="00FD73D2"/>
    <w:rsid w:val="00FE168A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71227AF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i@aostng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zakupki@aostn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ostng.ru/sales/?arrFilter_72_2225864208=Y&amp;arrFilter_73_4163016541=Y&amp;set_filte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C2B67-7A10-491C-92A8-4B521AACE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Сивцева Виктория Владимировна</cp:lastModifiedBy>
  <cp:revision>36</cp:revision>
  <cp:lastPrinted>2023-09-14T02:24:00Z</cp:lastPrinted>
  <dcterms:created xsi:type="dcterms:W3CDTF">2021-06-18T08:05:00Z</dcterms:created>
  <dcterms:modified xsi:type="dcterms:W3CDTF">2023-09-15T00:16:00Z</dcterms:modified>
</cp:coreProperties>
</file>